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1D" w:rsidRDefault="0006461D" w:rsidP="0006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EB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Комментарии и предложения к </w:t>
      </w:r>
      <w:r w:rsidR="00505C11">
        <w:rPr>
          <w:rFonts w:ascii="Times New Roman" w:eastAsia="Times New Roman" w:hAnsi="Times New Roman" w:cs="Times New Roman"/>
          <w:b/>
          <w:sz w:val="24"/>
          <w:szCs w:val="24"/>
        </w:rPr>
        <w:t>проекту постановления Правительства РФ</w:t>
      </w:r>
      <w:r w:rsidR="00886D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91B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</w:t>
      </w:r>
      <w:r w:rsidR="00886D86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</w:t>
      </w:r>
      <w:r w:rsidR="0006091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86D86" w:rsidRPr="00886D86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</w:t>
      </w:r>
    </w:p>
    <w:p w:rsidR="00505C11" w:rsidRPr="00FC0EBE" w:rsidRDefault="00505C11" w:rsidP="00064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318" w:type="dxa"/>
        <w:tblLayout w:type="fixed"/>
        <w:tblLook w:val="04A0"/>
      </w:tblPr>
      <w:tblGrid>
        <w:gridCol w:w="568"/>
        <w:gridCol w:w="1985"/>
        <w:gridCol w:w="3543"/>
        <w:gridCol w:w="3544"/>
        <w:gridCol w:w="6378"/>
      </w:tblGrid>
      <w:tr w:rsidR="00505C11" w:rsidRPr="00FC0EBE" w:rsidTr="005956C9">
        <w:trPr>
          <w:tblHeader/>
        </w:trPr>
        <w:tc>
          <w:tcPr>
            <w:tcW w:w="568" w:type="dxa"/>
            <w:vAlign w:val="center"/>
          </w:tcPr>
          <w:p w:rsidR="00505C11" w:rsidRPr="00FC0EBE" w:rsidRDefault="00505C11" w:rsidP="0006461D">
            <w:pPr>
              <w:jc w:val="center"/>
              <w:rPr>
                <w:b/>
                <w:sz w:val="24"/>
                <w:szCs w:val="24"/>
              </w:rPr>
            </w:pPr>
            <w:r w:rsidRPr="00FC0EB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0EB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0EBE">
              <w:rPr>
                <w:b/>
                <w:sz w:val="24"/>
                <w:szCs w:val="24"/>
              </w:rPr>
              <w:t>/</w:t>
            </w:r>
            <w:proofErr w:type="spellStart"/>
            <w:r w:rsidRPr="00FC0EB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505C11" w:rsidRPr="00FC0EBE" w:rsidRDefault="00505C11" w:rsidP="00505C11">
            <w:pPr>
              <w:jc w:val="center"/>
              <w:rPr>
                <w:b/>
                <w:sz w:val="24"/>
                <w:szCs w:val="24"/>
              </w:rPr>
            </w:pPr>
            <w:r w:rsidRPr="00FC0EBE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3543" w:type="dxa"/>
            <w:vAlign w:val="center"/>
          </w:tcPr>
          <w:p w:rsidR="00505C11" w:rsidRPr="00FC0EBE" w:rsidRDefault="00505C11" w:rsidP="00505C11">
            <w:pPr>
              <w:jc w:val="center"/>
              <w:rPr>
                <w:b/>
                <w:sz w:val="24"/>
                <w:szCs w:val="24"/>
              </w:rPr>
            </w:pPr>
            <w:r w:rsidRPr="00FC0EBE">
              <w:rPr>
                <w:b/>
                <w:sz w:val="24"/>
                <w:szCs w:val="24"/>
              </w:rPr>
              <w:t xml:space="preserve">Формулировка, предложенная в проекте </w:t>
            </w:r>
            <w:r>
              <w:rPr>
                <w:b/>
                <w:sz w:val="24"/>
                <w:szCs w:val="24"/>
              </w:rPr>
              <w:t>ПП</w:t>
            </w:r>
            <w:r w:rsidRPr="00FC0E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05C11" w:rsidRPr="00FC0EBE" w:rsidRDefault="00505C11" w:rsidP="00176D64">
            <w:pPr>
              <w:jc w:val="center"/>
              <w:rPr>
                <w:b/>
                <w:sz w:val="24"/>
                <w:szCs w:val="24"/>
              </w:rPr>
            </w:pPr>
            <w:r w:rsidRPr="00FC0EBE">
              <w:rPr>
                <w:b/>
                <w:sz w:val="24"/>
                <w:szCs w:val="24"/>
              </w:rPr>
              <w:t xml:space="preserve">Формулировка </w:t>
            </w:r>
            <w:r>
              <w:rPr>
                <w:b/>
                <w:sz w:val="24"/>
                <w:szCs w:val="24"/>
              </w:rPr>
              <w:t>с редакцией</w:t>
            </w:r>
          </w:p>
        </w:tc>
        <w:tc>
          <w:tcPr>
            <w:tcW w:w="6378" w:type="dxa"/>
          </w:tcPr>
          <w:p w:rsidR="00505C11" w:rsidRPr="00FC0EBE" w:rsidRDefault="00505C11" w:rsidP="000609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C0EBE">
              <w:rPr>
                <w:b/>
                <w:sz w:val="24"/>
                <w:szCs w:val="24"/>
              </w:rPr>
              <w:t>Комментарии и предложения</w:t>
            </w:r>
          </w:p>
        </w:tc>
      </w:tr>
      <w:tr w:rsidR="00505C11" w:rsidRPr="00FC0EBE" w:rsidTr="005956C9">
        <w:tc>
          <w:tcPr>
            <w:tcW w:w="568" w:type="dxa"/>
          </w:tcPr>
          <w:p w:rsidR="00505C11" w:rsidRPr="00FC0EBE" w:rsidRDefault="00505C11" w:rsidP="0006461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5C11" w:rsidRPr="00FC0EBE" w:rsidRDefault="00505C11" w:rsidP="0088185E">
            <w:pPr>
              <w:jc w:val="both"/>
              <w:rPr>
                <w:sz w:val="24"/>
                <w:szCs w:val="24"/>
              </w:rPr>
            </w:pPr>
            <w:r w:rsidRPr="00505C11">
              <w:rPr>
                <w:sz w:val="24"/>
                <w:szCs w:val="24"/>
              </w:rPr>
              <w:t>По всему тексту</w:t>
            </w:r>
            <w:r w:rsidR="000379C8">
              <w:rPr>
                <w:sz w:val="24"/>
                <w:szCs w:val="24"/>
              </w:rPr>
              <w:t>, а именно:</w:t>
            </w:r>
            <w:r w:rsidR="0088185E">
              <w:rPr>
                <w:sz w:val="24"/>
                <w:szCs w:val="24"/>
              </w:rPr>
              <w:t xml:space="preserve"> </w:t>
            </w:r>
            <w:proofErr w:type="spellStart"/>
            <w:r w:rsidR="0088185E">
              <w:rPr>
                <w:sz w:val="24"/>
                <w:szCs w:val="24"/>
              </w:rPr>
              <w:t>пп</w:t>
            </w:r>
            <w:proofErr w:type="spellEnd"/>
            <w:r w:rsidR="0088185E">
              <w:rPr>
                <w:sz w:val="24"/>
                <w:szCs w:val="24"/>
              </w:rPr>
              <w:t>.</w:t>
            </w:r>
            <w:r w:rsidR="00A51A34">
              <w:rPr>
                <w:sz w:val="24"/>
                <w:szCs w:val="24"/>
              </w:rPr>
              <w:t xml:space="preserve"> </w:t>
            </w:r>
            <w:r w:rsidR="0088185E">
              <w:rPr>
                <w:sz w:val="24"/>
                <w:szCs w:val="24"/>
              </w:rPr>
              <w:t>2, 7, 10, 13, приложения №№</w:t>
            </w:r>
            <w:r w:rsidR="00A51A34">
              <w:rPr>
                <w:sz w:val="24"/>
                <w:szCs w:val="24"/>
              </w:rPr>
              <w:t>1,</w:t>
            </w:r>
            <w:r w:rsidR="0088185E">
              <w:rPr>
                <w:sz w:val="24"/>
                <w:szCs w:val="24"/>
              </w:rPr>
              <w:t>3 пп.1, 2</w:t>
            </w:r>
          </w:p>
        </w:tc>
        <w:tc>
          <w:tcPr>
            <w:tcW w:w="3543" w:type="dxa"/>
          </w:tcPr>
          <w:p w:rsidR="00505C11" w:rsidRPr="00505C11" w:rsidRDefault="00505C11" w:rsidP="008B5ACB">
            <w:pPr>
              <w:jc w:val="both"/>
              <w:rPr>
                <w:sz w:val="24"/>
                <w:szCs w:val="24"/>
              </w:rPr>
            </w:pPr>
            <w:r w:rsidRPr="00505C11">
              <w:rPr>
                <w:sz w:val="24"/>
                <w:szCs w:val="24"/>
              </w:rPr>
              <w:t>испытательная лаборатория (центр)</w:t>
            </w:r>
          </w:p>
        </w:tc>
        <w:tc>
          <w:tcPr>
            <w:tcW w:w="3544" w:type="dxa"/>
          </w:tcPr>
          <w:p w:rsidR="001255D9" w:rsidRPr="00652F61" w:rsidRDefault="00652F61" w:rsidP="00505C11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05C11">
              <w:rPr>
                <w:sz w:val="24"/>
                <w:szCs w:val="24"/>
              </w:rPr>
              <w:t>испытательная лаборатория (центр)</w:t>
            </w:r>
            <w:r w:rsidRPr="00652F61">
              <w:rPr>
                <w:sz w:val="24"/>
                <w:szCs w:val="24"/>
              </w:rPr>
              <w:t xml:space="preserve"> или </w:t>
            </w:r>
            <w:r w:rsidR="00927776">
              <w:rPr>
                <w:sz w:val="24"/>
                <w:szCs w:val="24"/>
              </w:rPr>
              <w:t>о</w:t>
            </w:r>
            <w:r w:rsidRPr="00652F61">
              <w:rPr>
                <w:sz w:val="24"/>
                <w:szCs w:val="24"/>
              </w:rPr>
              <w:t>рган инспекции</w:t>
            </w:r>
          </w:p>
          <w:p w:rsidR="001255D9" w:rsidRPr="00FC0EBE" w:rsidRDefault="001255D9" w:rsidP="00505C11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F622E" w:rsidRPr="000F622E" w:rsidRDefault="00652F61" w:rsidP="000F622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Дополнение</w:t>
            </w:r>
            <w:r w:rsidR="000F622E">
              <w:rPr>
                <w:sz w:val="24"/>
                <w:szCs w:val="24"/>
                <w:lang w:eastAsia="ru-RU"/>
              </w:rPr>
              <w:t xml:space="preserve"> формулировки</w:t>
            </w:r>
            <w:r w:rsidR="000F622E" w:rsidRPr="000F622E">
              <w:rPr>
                <w:sz w:val="24"/>
                <w:szCs w:val="24"/>
                <w:lang w:eastAsia="ru-RU"/>
              </w:rPr>
              <w:t xml:space="preserve"> </w:t>
            </w:r>
            <w:r w:rsidR="000F622E">
              <w:rPr>
                <w:sz w:val="24"/>
                <w:szCs w:val="24"/>
                <w:lang w:eastAsia="ru-RU"/>
              </w:rPr>
              <w:t xml:space="preserve">обусловлено тем, что данная идеология заложена в проект изменений №3 к </w:t>
            </w:r>
            <w:proofErr w:type="gramStart"/>
            <w:r w:rsidR="000F622E">
              <w:rPr>
                <w:sz w:val="24"/>
                <w:szCs w:val="24"/>
                <w:lang w:eastAsia="ru-RU"/>
              </w:rPr>
              <w:t>ТР</w:t>
            </w:r>
            <w:proofErr w:type="gramEnd"/>
            <w:r w:rsidR="000F622E">
              <w:rPr>
                <w:sz w:val="24"/>
                <w:szCs w:val="24"/>
                <w:lang w:eastAsia="ru-RU"/>
              </w:rPr>
              <w:t xml:space="preserve"> ТС 018/2011. А согласно определени</w:t>
            </w:r>
            <w:r w:rsidR="00380149">
              <w:rPr>
                <w:sz w:val="24"/>
                <w:szCs w:val="24"/>
                <w:lang w:eastAsia="ru-RU"/>
              </w:rPr>
              <w:t>ю</w:t>
            </w:r>
            <w:r w:rsidR="00FC2AB7">
              <w:rPr>
                <w:sz w:val="24"/>
                <w:szCs w:val="24"/>
                <w:lang w:eastAsia="ru-RU"/>
              </w:rPr>
              <w:t xml:space="preserve"> ГОСТ 33995-2016</w:t>
            </w:r>
            <w:r w:rsidR="000F622E">
              <w:rPr>
                <w:sz w:val="24"/>
                <w:szCs w:val="24"/>
                <w:lang w:eastAsia="ru-RU"/>
              </w:rPr>
              <w:t xml:space="preserve">: экспертная </w:t>
            </w:r>
            <w:r w:rsidR="00927776">
              <w:rPr>
                <w:sz w:val="24"/>
                <w:szCs w:val="24"/>
                <w:lang w:eastAsia="ru-RU"/>
              </w:rPr>
              <w:t>орган</w:t>
            </w:r>
            <w:r w:rsidR="000F622E">
              <w:rPr>
                <w:sz w:val="24"/>
                <w:szCs w:val="24"/>
                <w:lang w:eastAsia="ru-RU"/>
              </w:rPr>
              <w:t xml:space="preserve">изация - </w:t>
            </w:r>
            <w:r w:rsidR="000F622E" w:rsidRPr="000F622E">
              <w:rPr>
                <w:sz w:val="24"/>
                <w:szCs w:val="24"/>
                <w:lang w:eastAsia="ru-RU"/>
              </w:rPr>
              <w:t xml:space="preserve">уполномоченная в установленном порядке </w:t>
            </w:r>
            <w:r w:rsidR="00927776">
              <w:rPr>
                <w:sz w:val="24"/>
                <w:szCs w:val="24"/>
                <w:lang w:eastAsia="ru-RU"/>
              </w:rPr>
              <w:t>орган</w:t>
            </w:r>
            <w:r w:rsidR="000F622E" w:rsidRPr="000F622E">
              <w:rPr>
                <w:sz w:val="24"/>
                <w:szCs w:val="24"/>
                <w:lang w:eastAsia="ru-RU"/>
              </w:rPr>
              <w:t xml:space="preserve">изация, проводящая техническую экспертизу (предварительную техническую экспертизу, техническую экспертизу после внесения изменений в конструкцию транспортного средства) конструкции и/или испытания транспортного средства, в которое вносятся изменения. </w:t>
            </w:r>
          </w:p>
          <w:p w:rsidR="000F622E" w:rsidRDefault="000F622E" w:rsidP="000F622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F622E">
              <w:rPr>
                <w:sz w:val="24"/>
                <w:szCs w:val="24"/>
                <w:lang w:eastAsia="ru-RU"/>
              </w:rPr>
              <w:t xml:space="preserve">В качестве экспертных организаций могут выступать органы инспекции, аккредитованные в соответствии с ГОСТ ИСО/МЭК 17020 или испытательные лаборатории (центры), аккредитованные в соответствии с ГОСТ ИСО/МЭК 17025 с персоналом, имеющим действующий сертификат компетентности эксперта по подтверждению соответствия продукции </w:t>
            </w:r>
            <w:r w:rsidR="00A51A34" w:rsidRPr="000F622E">
              <w:rPr>
                <w:sz w:val="24"/>
                <w:szCs w:val="24"/>
                <w:lang w:eastAsia="ru-RU"/>
              </w:rPr>
              <w:t>автомобилестроения</w:t>
            </w:r>
            <w:r w:rsidRPr="000F622E">
              <w:rPr>
                <w:sz w:val="24"/>
                <w:szCs w:val="24"/>
                <w:lang w:eastAsia="ru-RU"/>
              </w:rPr>
              <w:t>.</w:t>
            </w:r>
            <w:r w:rsidR="003A5F20">
              <w:rPr>
                <w:sz w:val="24"/>
                <w:szCs w:val="24"/>
                <w:lang w:eastAsia="ru-RU"/>
              </w:rPr>
              <w:t xml:space="preserve"> </w:t>
            </w:r>
          </w:p>
          <w:p w:rsidR="00505C11" w:rsidRDefault="00EB260E" w:rsidP="00505C11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«</w:t>
            </w:r>
            <w:r w:rsidRPr="00EB260E">
              <w:rPr>
                <w:i/>
                <w:sz w:val="24"/>
                <w:szCs w:val="24"/>
                <w:lang w:eastAsia="ru-RU"/>
              </w:rPr>
              <w:t>Оценка допустимости внесения планируемых изменений в конструкцию и проверки безопасности конструкции может проводиться аккредитованными испытательными лабораториями или аккредитованными органами инспекции, имеющими в штате экспертов-аудиторов, имеющих соответствующую компетенцию в области автомобилестроения</w:t>
            </w:r>
            <w:proofErr w:type="gramStart"/>
            <w:r w:rsidRPr="00EB260E">
              <w:rPr>
                <w:i/>
                <w:sz w:val="24"/>
                <w:szCs w:val="24"/>
                <w:lang w:eastAsia="ru-RU"/>
              </w:rPr>
              <w:t>.</w:t>
            </w:r>
            <w:r>
              <w:rPr>
                <w:i/>
                <w:sz w:val="24"/>
                <w:szCs w:val="24"/>
                <w:lang w:eastAsia="ru-RU"/>
              </w:rPr>
              <w:t>»</w:t>
            </w:r>
            <w:r w:rsidR="000F622E">
              <w:rPr>
                <w:sz w:val="24"/>
                <w:szCs w:val="24"/>
                <w:lang w:eastAsia="ru-RU"/>
              </w:rPr>
              <w:br/>
            </w:r>
            <w:proofErr w:type="gramEnd"/>
            <w:r w:rsidR="000F622E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ри этом экспертная организация</w:t>
            </w:r>
            <w:r w:rsidR="000F622E">
              <w:rPr>
                <w:sz w:val="24"/>
                <w:szCs w:val="24"/>
                <w:lang w:eastAsia="ru-RU"/>
              </w:rPr>
              <w:t>, в случае необходимости, может заключать рамочные договора с аккредитованными испытательными лабораториями  (центра) на проведение испытаний.</w:t>
            </w:r>
          </w:p>
        </w:tc>
      </w:tr>
      <w:tr w:rsidR="00DC73A9" w:rsidRPr="00FC0EBE" w:rsidTr="005956C9">
        <w:tc>
          <w:tcPr>
            <w:tcW w:w="568" w:type="dxa"/>
          </w:tcPr>
          <w:p w:rsidR="00DC73A9" w:rsidRPr="00FC0EBE" w:rsidRDefault="00DC73A9" w:rsidP="0006461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73A9" w:rsidRDefault="00DC73A9" w:rsidP="00DC73A9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t>I. Общие положения</w:t>
            </w:r>
          </w:p>
          <w:p w:rsidR="00DC73A9" w:rsidRPr="00505C11" w:rsidRDefault="00DC73A9" w:rsidP="00DC7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1)</w:t>
            </w:r>
          </w:p>
        </w:tc>
        <w:tc>
          <w:tcPr>
            <w:tcW w:w="3543" w:type="dxa"/>
          </w:tcPr>
          <w:p w:rsidR="00DC73A9" w:rsidRPr="00DC73A9" w:rsidRDefault="00DC73A9" w:rsidP="008B5ACB">
            <w:pPr>
              <w:jc w:val="both"/>
              <w:rPr>
                <w:sz w:val="24"/>
                <w:szCs w:val="24"/>
              </w:rPr>
            </w:pPr>
            <w:r w:rsidRPr="00DC73A9">
              <w:rPr>
                <w:color w:val="000000" w:themeColor="text1"/>
                <w:sz w:val="24"/>
                <w:szCs w:val="24"/>
              </w:rPr>
              <w:t>Настоящий порядок устанавливает требования к процедуре внесения изменений в конструкцию колесных транспортных средств, находящихся в эксплуатации и зарегистрированных в</w:t>
            </w:r>
            <w:r w:rsidRPr="00DC73A9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 Государственной инспекции безопасности дорожного движения Министерства внутренних дел Российской Федерации</w:t>
            </w:r>
            <w:r w:rsidRPr="00DC73A9">
              <w:rPr>
                <w:color w:val="000000" w:themeColor="text1"/>
                <w:sz w:val="24"/>
                <w:szCs w:val="24"/>
              </w:rPr>
              <w:t xml:space="preserve"> (далее – транспортные средства), и последующей </w:t>
            </w:r>
            <w:r w:rsidRPr="00DC73A9">
              <w:rPr>
                <w:rStyle w:val="FontStyle18"/>
                <w:color w:val="000000" w:themeColor="text1"/>
                <w:sz w:val="24"/>
                <w:szCs w:val="24"/>
              </w:rPr>
              <w:t xml:space="preserve">проверки выполнения требований технического регламента Таможенного союза «О безопасности колесных транспортных средств» (далее – </w:t>
            </w:r>
            <w:proofErr w:type="gramStart"/>
            <w:r w:rsidRPr="00DC73A9">
              <w:rPr>
                <w:rStyle w:val="FontStyle18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DC73A9">
              <w:rPr>
                <w:rStyle w:val="FontStyle18"/>
                <w:color w:val="000000" w:themeColor="text1"/>
                <w:sz w:val="24"/>
                <w:szCs w:val="24"/>
              </w:rPr>
              <w:t xml:space="preserve"> ТС 018/2011).</w:t>
            </w:r>
          </w:p>
        </w:tc>
        <w:tc>
          <w:tcPr>
            <w:tcW w:w="3544" w:type="dxa"/>
          </w:tcPr>
          <w:p w:rsidR="00DC73A9" w:rsidRPr="00DC73A9" w:rsidRDefault="00DC73A9" w:rsidP="00505C11">
            <w:pPr>
              <w:tabs>
                <w:tab w:val="left" w:pos="0"/>
              </w:tabs>
              <w:contextualSpacing/>
              <w:jc w:val="both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DC73A9">
              <w:rPr>
                <w:color w:val="000000" w:themeColor="text1"/>
                <w:sz w:val="24"/>
                <w:szCs w:val="24"/>
              </w:rPr>
              <w:t>Настоящий порядок устанавливает требования к процедуре внесения изменений в конструкцию колесных транспортных средств, находящихся в эксплуатации и зарегистрированных в</w:t>
            </w:r>
            <w:r w:rsidRPr="00DC73A9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 Государственной инспекции безопасности дорожного движения Министерства внутренних дел Российской Федерации</w:t>
            </w:r>
            <w:r w:rsidRPr="00DC73A9">
              <w:rPr>
                <w:color w:val="000000" w:themeColor="text1"/>
                <w:sz w:val="24"/>
                <w:szCs w:val="24"/>
              </w:rPr>
              <w:t xml:space="preserve"> (далее – транспортные средства), и последующей </w:t>
            </w:r>
            <w:r w:rsidRPr="00DC73A9">
              <w:rPr>
                <w:rStyle w:val="FontStyle18"/>
                <w:color w:val="000000" w:themeColor="text1"/>
                <w:sz w:val="24"/>
                <w:szCs w:val="24"/>
              </w:rPr>
              <w:t xml:space="preserve">проверки выполнения требований технического регламента Таможенного союза «О безопасности колесных транспортных средств» (далее – </w:t>
            </w:r>
            <w:proofErr w:type="gramStart"/>
            <w:r w:rsidRPr="00DC73A9">
              <w:rPr>
                <w:rStyle w:val="FontStyle18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DC73A9">
              <w:rPr>
                <w:rStyle w:val="FontStyle18"/>
                <w:color w:val="000000" w:themeColor="text1"/>
                <w:sz w:val="24"/>
                <w:szCs w:val="24"/>
              </w:rPr>
              <w:t xml:space="preserve"> ТС 018/2011).</w:t>
            </w:r>
          </w:p>
          <w:p w:rsidR="00DC73A9" w:rsidRPr="00DC73A9" w:rsidRDefault="00DC73A9" w:rsidP="00DC73A9">
            <w:pPr>
              <w:jc w:val="both"/>
              <w:rPr>
                <w:sz w:val="24"/>
                <w:szCs w:val="24"/>
              </w:rPr>
            </w:pPr>
            <w:r w:rsidRPr="00DC73A9">
              <w:rPr>
                <w:sz w:val="24"/>
                <w:szCs w:val="24"/>
              </w:rPr>
              <w:t xml:space="preserve">Согласно п. 78 </w:t>
            </w:r>
            <w:proofErr w:type="gramStart"/>
            <w:r w:rsidRPr="00DC73A9">
              <w:rPr>
                <w:sz w:val="24"/>
                <w:szCs w:val="24"/>
              </w:rPr>
              <w:t>ТР</w:t>
            </w:r>
            <w:proofErr w:type="gramEnd"/>
            <w:r w:rsidRPr="00DC73A9">
              <w:rPr>
                <w:sz w:val="24"/>
                <w:szCs w:val="24"/>
              </w:rPr>
              <w:t xml:space="preserve"> ТС 018/2011 в</w:t>
            </w:r>
            <w:r w:rsidRPr="00DC73A9">
              <w:rPr>
                <w:rFonts w:eastAsia="Calibri"/>
                <w:sz w:val="24"/>
                <w:szCs w:val="24"/>
              </w:rPr>
              <w:t>несение изменений в конструкцию транспортного средства и последующая проверка выполнения требований технического регламента осуществляются по разрешению и под контролем подразделения органа государственного управления в сфере безопасности дорожно</w:t>
            </w:r>
            <w:r w:rsidRPr="00DC73A9">
              <w:rPr>
                <w:sz w:val="24"/>
                <w:szCs w:val="24"/>
              </w:rPr>
              <w:t xml:space="preserve">го </w:t>
            </w:r>
            <w:r w:rsidRPr="00DC73A9">
              <w:rPr>
                <w:sz w:val="24"/>
                <w:szCs w:val="24"/>
              </w:rPr>
              <w:lastRenderedPageBreak/>
              <w:t>движения.</w:t>
            </w:r>
          </w:p>
          <w:p w:rsidR="00DC73A9" w:rsidRPr="00DC73A9" w:rsidRDefault="00DC73A9" w:rsidP="00DC73A9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C73A9">
              <w:rPr>
                <w:sz w:val="24"/>
                <w:szCs w:val="24"/>
              </w:rPr>
              <w:t xml:space="preserve">Под разрешением следует понимать положительное решение </w:t>
            </w:r>
            <w:r w:rsidRPr="00DC73A9">
              <w:rPr>
                <w:color w:val="000000"/>
                <w:sz w:val="24"/>
                <w:szCs w:val="24"/>
                <w:shd w:val="clear" w:color="auto" w:fill="FFFFFF"/>
              </w:rPr>
              <w:t xml:space="preserve">по заявлению на внесение изменений в конструкцию транспортного средства, вынесенное уполномоченным должностным лицом Госавтоинспекции МВД России </w:t>
            </w:r>
            <w:r w:rsidRPr="00DC73A9">
              <w:rPr>
                <w:sz w:val="24"/>
                <w:szCs w:val="24"/>
              </w:rPr>
              <w:t xml:space="preserve">на основании </w:t>
            </w:r>
            <w:r w:rsidR="00C072FF">
              <w:rPr>
                <w:sz w:val="24"/>
                <w:szCs w:val="24"/>
              </w:rPr>
              <w:t>идентификации ТС</w:t>
            </w:r>
            <w:r w:rsidRPr="00DC73A9">
              <w:rPr>
                <w:color w:val="333333"/>
                <w:sz w:val="24"/>
                <w:szCs w:val="24"/>
                <w:shd w:val="clear" w:color="auto" w:fill="FFFFFF"/>
              </w:rPr>
              <w:t>, проверки подлинности транспортного средства, его номерных агрегатов и представляемых документов с применением технических средств и по соответствующим федеральным информационно - поисковым системам в установленном порядке.</w:t>
            </w:r>
          </w:p>
          <w:p w:rsidR="00DC73A9" w:rsidRPr="00DC73A9" w:rsidRDefault="00DC73A9" w:rsidP="00DC73A9">
            <w:pPr>
              <w:pStyle w:val="ConsPlusNormal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73A9">
              <w:rPr>
                <w:color w:val="333333"/>
                <w:sz w:val="24"/>
                <w:szCs w:val="24"/>
                <w:shd w:val="clear" w:color="auto" w:fill="FFFFFF"/>
              </w:rPr>
              <w:t xml:space="preserve">Под контролем следует понимать </w:t>
            </w:r>
            <w:r w:rsidRPr="00DC73A9">
              <w:rPr>
                <w:color w:val="000000"/>
                <w:sz w:val="24"/>
                <w:szCs w:val="24"/>
                <w:shd w:val="clear" w:color="auto" w:fill="FFFFFF"/>
              </w:rPr>
              <w:t>рассмотрение представленных документов, в том числе результатов</w:t>
            </w:r>
            <w:r w:rsidR="00C072FF">
              <w:rPr>
                <w:color w:val="000000"/>
                <w:sz w:val="24"/>
                <w:szCs w:val="24"/>
                <w:shd w:val="clear" w:color="auto" w:fill="FFFFFF"/>
              </w:rPr>
              <w:t>, сформулированных в выводе протокола</w:t>
            </w:r>
            <w:r w:rsidRPr="00DC73A9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проверки безопасности конструкции</w:t>
            </w:r>
            <w:r w:rsidR="00C072F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C73A9">
              <w:rPr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C072FF">
              <w:rPr>
                <w:color w:val="000000"/>
                <w:sz w:val="24"/>
                <w:szCs w:val="24"/>
                <w:shd w:val="clear" w:color="auto" w:fill="FFFFFF"/>
              </w:rPr>
              <w:t xml:space="preserve">положительных результатов проверки </w:t>
            </w:r>
            <w:r w:rsidRPr="00DC73A9"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технического </w:t>
            </w:r>
            <w:r w:rsidR="00C072FF">
              <w:rPr>
                <w:color w:val="000000"/>
                <w:sz w:val="24"/>
                <w:szCs w:val="24"/>
                <w:shd w:val="clear" w:color="auto" w:fill="FFFFFF"/>
              </w:rPr>
              <w:t>состояния</w:t>
            </w:r>
            <w:r w:rsidRPr="00DC73A9">
              <w:rPr>
                <w:color w:val="000000"/>
                <w:sz w:val="24"/>
                <w:szCs w:val="24"/>
                <w:shd w:val="clear" w:color="auto" w:fill="FFFFFF"/>
              </w:rPr>
              <w:t xml:space="preserve"> транспортного средства с внесенными в </w:t>
            </w:r>
            <w:r w:rsidRPr="00DC73A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конструкцию изменениями,</w:t>
            </w:r>
          </w:p>
          <w:p w:rsidR="00DC73A9" w:rsidRPr="00DC73A9" w:rsidRDefault="00DC73A9" w:rsidP="00DC73A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C73A9">
              <w:rPr>
                <w:color w:val="000000"/>
                <w:sz w:val="24"/>
                <w:szCs w:val="24"/>
                <w:shd w:val="clear" w:color="auto" w:fill="FFFFFF"/>
              </w:rPr>
              <w:t>подразделением Госавтоинспекции МВД России, осуществляющим функции по техническому надзору.</w:t>
            </w:r>
          </w:p>
          <w:p w:rsidR="00DC73A9" w:rsidRPr="00DC73A9" w:rsidRDefault="00DC73A9" w:rsidP="00DC73A9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DC73A9">
              <w:rPr>
                <w:color w:val="333333"/>
                <w:sz w:val="24"/>
                <w:szCs w:val="24"/>
                <w:shd w:val="clear" w:color="auto" w:fill="FFFFFF"/>
              </w:rPr>
              <w:t xml:space="preserve">Оценка соответствия конструкции транспортного средства требованиям безопасности является исключительно компетенцией </w:t>
            </w:r>
            <w:r w:rsidRPr="00DC73A9">
              <w:rPr>
                <w:sz w:val="24"/>
                <w:szCs w:val="24"/>
              </w:rPr>
              <w:t xml:space="preserve">испытательной лаборатории (центра) или </w:t>
            </w:r>
            <w:r w:rsidR="00927776">
              <w:rPr>
                <w:sz w:val="24"/>
                <w:szCs w:val="24"/>
              </w:rPr>
              <w:t>орган</w:t>
            </w:r>
            <w:r w:rsidRPr="00DC73A9">
              <w:rPr>
                <w:sz w:val="24"/>
                <w:szCs w:val="24"/>
              </w:rPr>
              <w:t>а инспекции.</w:t>
            </w:r>
          </w:p>
        </w:tc>
        <w:tc>
          <w:tcPr>
            <w:tcW w:w="6378" w:type="dxa"/>
          </w:tcPr>
          <w:p w:rsidR="00DC73A9" w:rsidRDefault="00DC73A9" w:rsidP="00DC73A9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Необходимо чётко разграничить функции</w:t>
            </w:r>
            <w:r w:rsidRPr="00DC73A9">
              <w:rPr>
                <w:color w:val="000000"/>
                <w:sz w:val="24"/>
                <w:szCs w:val="24"/>
                <w:shd w:val="clear" w:color="auto" w:fill="FFFFFF"/>
              </w:rPr>
              <w:t xml:space="preserve"> Госавтоинспекции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 экспертных организаций.</w:t>
            </w:r>
          </w:p>
        </w:tc>
      </w:tr>
      <w:tr w:rsidR="00976091" w:rsidRPr="00FC0EBE" w:rsidTr="005956C9">
        <w:tc>
          <w:tcPr>
            <w:tcW w:w="568" w:type="dxa"/>
          </w:tcPr>
          <w:p w:rsidR="00976091" w:rsidRPr="00FC0EBE" w:rsidRDefault="00976091" w:rsidP="0006461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091" w:rsidRDefault="00976091" w:rsidP="0037377B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t>I. Общие положения</w:t>
            </w:r>
          </w:p>
          <w:p w:rsidR="00976091" w:rsidRDefault="00976091" w:rsidP="00373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2)</w:t>
            </w:r>
          </w:p>
        </w:tc>
        <w:tc>
          <w:tcPr>
            <w:tcW w:w="3543" w:type="dxa"/>
          </w:tcPr>
          <w:p w:rsidR="00976091" w:rsidRPr="002A6BD8" w:rsidRDefault="00976091" w:rsidP="007A6F59">
            <w:pPr>
              <w:jc w:val="both"/>
              <w:rPr>
                <w:sz w:val="24"/>
                <w:szCs w:val="24"/>
              </w:rPr>
            </w:pPr>
            <w:r w:rsidRPr="002A6BD8">
              <w:rPr>
                <w:rFonts w:eastAsiaTheme="minorHAnsi"/>
                <w:color w:val="000000" w:themeColor="text1"/>
                <w:sz w:val="24"/>
                <w:szCs w:val="24"/>
              </w:rPr>
              <w:t>в случае монтажа на транспортное средство оборудования для питания двигателя газообразным топливом получить у установщика декларацию производителя работ по</w:t>
            </w:r>
            <w:r w:rsidRPr="002A6BD8">
              <w:rPr>
                <w:color w:val="000000" w:themeColor="text1"/>
                <w:sz w:val="24"/>
                <w:szCs w:val="24"/>
              </w:rPr>
              <w:t xml:space="preserve"> у</w:t>
            </w:r>
            <w:r w:rsidRPr="002A6BD8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становке на транспортное средство оборудования для питания двигателя газообразным топливом </w:t>
            </w:r>
            <w:r w:rsidRPr="002A6BD8">
              <w:rPr>
                <w:rFonts w:eastAsiaTheme="minorHAnsi"/>
                <w:color w:val="000000" w:themeColor="text1"/>
                <w:sz w:val="24"/>
                <w:szCs w:val="24"/>
              </w:rPr>
              <w:br/>
              <w:t>(далее – декларация), за исключением случаев, предусмотренных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2A6BD8">
              <w:rPr>
                <w:rFonts w:eastAsiaTheme="minorHAnsi"/>
                <w:color w:val="000000" w:themeColor="text1"/>
                <w:sz w:val="24"/>
                <w:szCs w:val="24"/>
              </w:rPr>
              <w:t>пунктом 3 настоящего порядка</w:t>
            </w:r>
          </w:p>
        </w:tc>
        <w:tc>
          <w:tcPr>
            <w:tcW w:w="3544" w:type="dxa"/>
          </w:tcPr>
          <w:p w:rsidR="00976091" w:rsidRDefault="00976091" w:rsidP="007A6F59">
            <w:pPr>
              <w:pStyle w:val="ConsPlusNormal"/>
              <w:tabs>
                <w:tab w:val="left" w:pos="85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49FA">
              <w:rPr>
                <w:rFonts w:eastAsiaTheme="minorHAnsi"/>
                <w:sz w:val="24"/>
                <w:szCs w:val="24"/>
                <w:lang w:eastAsia="en-US"/>
              </w:rPr>
              <w:t>выполн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ить</w:t>
            </w:r>
            <w:r w:rsidRPr="00D349FA">
              <w:rPr>
                <w:rFonts w:eastAsiaTheme="minorHAnsi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D349FA">
              <w:rPr>
                <w:rFonts w:eastAsiaTheme="minorHAnsi"/>
                <w:sz w:val="24"/>
                <w:szCs w:val="24"/>
                <w:lang w:eastAsia="en-US"/>
              </w:rPr>
              <w:t xml:space="preserve"> по внесению изменений в конструкцию транспортного средства по решению </w:t>
            </w:r>
            <w:r w:rsidR="00DE5642" w:rsidRPr="00DC73A9">
              <w:rPr>
                <w:sz w:val="24"/>
                <w:szCs w:val="24"/>
              </w:rPr>
              <w:t xml:space="preserve">испытательной лаборатории (центра) или </w:t>
            </w:r>
            <w:r w:rsidR="00927776">
              <w:rPr>
                <w:sz w:val="24"/>
                <w:szCs w:val="24"/>
              </w:rPr>
              <w:t>орган</w:t>
            </w:r>
            <w:r w:rsidR="00DE5642" w:rsidRPr="00DC73A9">
              <w:rPr>
                <w:sz w:val="24"/>
                <w:szCs w:val="24"/>
              </w:rPr>
              <w:t xml:space="preserve">а </w:t>
            </w:r>
            <w:proofErr w:type="gramStart"/>
            <w:r w:rsidR="00DE5642" w:rsidRPr="00DC73A9">
              <w:rPr>
                <w:sz w:val="24"/>
                <w:szCs w:val="24"/>
              </w:rPr>
              <w:t>инспекции</w:t>
            </w:r>
            <w:proofErr w:type="gramEnd"/>
            <w:r w:rsidRPr="00D349FA">
              <w:rPr>
                <w:rFonts w:eastAsiaTheme="minorHAnsi"/>
                <w:sz w:val="24"/>
                <w:szCs w:val="24"/>
                <w:lang w:eastAsia="en-US"/>
              </w:rPr>
              <w:t xml:space="preserve"> на базе сертифицированного в добровольном порядке сервисного центра по</w:t>
            </w:r>
            <w:r w:rsidR="008B4D34">
              <w:rPr>
                <w:rFonts w:eastAsiaTheme="minorHAnsi"/>
                <w:sz w:val="24"/>
                <w:szCs w:val="24"/>
                <w:lang w:eastAsia="en-US"/>
              </w:rPr>
              <w:t xml:space="preserve"> техническому обслуживанию и</w:t>
            </w:r>
            <w:r w:rsidRPr="00D349FA">
              <w:rPr>
                <w:rFonts w:eastAsiaTheme="minorHAnsi"/>
                <w:sz w:val="24"/>
                <w:szCs w:val="24"/>
                <w:lang w:eastAsia="en-US"/>
              </w:rPr>
              <w:t xml:space="preserve"> ремонту транспортных средств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D349FA">
              <w:rPr>
                <w:rFonts w:eastAsiaTheme="minorHAnsi"/>
                <w:sz w:val="24"/>
                <w:szCs w:val="24"/>
                <w:lang w:eastAsia="en-US"/>
              </w:rPr>
              <w:t>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самостоятельно;</w:t>
            </w:r>
          </w:p>
          <w:p w:rsidR="00976091" w:rsidRPr="00D349FA" w:rsidRDefault="00976091" w:rsidP="007A6F59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349FA">
              <w:rPr>
                <w:rFonts w:eastAsiaTheme="minorHAnsi"/>
                <w:sz w:val="24"/>
                <w:szCs w:val="24"/>
                <w:lang w:eastAsia="en-US"/>
              </w:rPr>
              <w:t>оформ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D349F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D349FA">
              <w:rPr>
                <w:rFonts w:eastAsiaTheme="minorHAnsi"/>
                <w:sz w:val="24"/>
                <w:szCs w:val="24"/>
                <w:lang w:eastAsia="en-US"/>
              </w:rPr>
              <w:t xml:space="preserve"> заявление-декларацию об объеме и качестве работ по внесению изменений в 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онструкцию транспортных средств, </w:t>
            </w:r>
            <w:proofErr w:type="gramStart"/>
            <w:r w:rsidRPr="00D349FA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едоставить</w:t>
            </w:r>
            <w:r w:rsidRPr="00D349FA">
              <w:rPr>
                <w:rFonts w:eastAsiaTheme="minorHAnsi"/>
                <w:sz w:val="24"/>
                <w:szCs w:val="24"/>
                <w:lang w:eastAsia="en-US"/>
              </w:rPr>
              <w:t xml:space="preserve"> иные документы</w:t>
            </w:r>
            <w:proofErr w:type="gramEnd"/>
            <w:r w:rsidRPr="00D349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349F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 требованию </w:t>
            </w:r>
            <w:r w:rsidR="00DE5642" w:rsidRPr="00DC73A9">
              <w:rPr>
                <w:sz w:val="24"/>
                <w:szCs w:val="24"/>
              </w:rPr>
              <w:t xml:space="preserve">испытательной лаборатории (центра) или </w:t>
            </w:r>
            <w:r w:rsidR="00927776">
              <w:rPr>
                <w:sz w:val="24"/>
                <w:szCs w:val="24"/>
              </w:rPr>
              <w:t>орган</w:t>
            </w:r>
            <w:r w:rsidR="00DE5642" w:rsidRPr="00DC73A9">
              <w:rPr>
                <w:sz w:val="24"/>
                <w:szCs w:val="24"/>
              </w:rPr>
              <w:t>а инспекции</w:t>
            </w:r>
            <w:r>
              <w:rPr>
                <w:sz w:val="24"/>
                <w:szCs w:val="24"/>
              </w:rPr>
              <w:t>;</w:t>
            </w:r>
          </w:p>
          <w:p w:rsidR="00976091" w:rsidRPr="00D349FA" w:rsidRDefault="00976091" w:rsidP="007A6F59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349FA">
              <w:rPr>
                <w:sz w:val="24"/>
                <w:szCs w:val="24"/>
              </w:rPr>
              <w:t xml:space="preserve">после проведения работ по внесению изменений в конструкцию транспортного средства обратиться к аккредитованному оператору технического осмотра для проведения </w:t>
            </w:r>
            <w:r w:rsidR="008B4D34">
              <w:rPr>
                <w:sz w:val="24"/>
                <w:szCs w:val="24"/>
              </w:rPr>
              <w:t>проверки</w:t>
            </w:r>
            <w:r w:rsidRPr="00D349FA">
              <w:rPr>
                <w:sz w:val="24"/>
                <w:szCs w:val="24"/>
              </w:rPr>
              <w:t xml:space="preserve"> технического </w:t>
            </w:r>
            <w:r w:rsidR="008B4D34">
              <w:rPr>
                <w:sz w:val="24"/>
                <w:szCs w:val="24"/>
              </w:rPr>
              <w:t>состояния</w:t>
            </w:r>
            <w:r w:rsidRPr="00D349FA">
              <w:rPr>
                <w:sz w:val="24"/>
                <w:szCs w:val="24"/>
              </w:rPr>
              <w:t>;</w:t>
            </w:r>
          </w:p>
          <w:p w:rsidR="00F64D5D" w:rsidRPr="002A6BD8" w:rsidRDefault="00976091" w:rsidP="00DE5642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349FA">
              <w:rPr>
                <w:sz w:val="24"/>
                <w:szCs w:val="24"/>
              </w:rPr>
              <w:t xml:space="preserve">после прохождения технического осмотра обратиться </w:t>
            </w:r>
            <w:r w:rsidRPr="00D349FA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="00DE5642" w:rsidRPr="00DC73A9">
              <w:rPr>
                <w:sz w:val="24"/>
                <w:szCs w:val="24"/>
              </w:rPr>
              <w:t>испытательн</w:t>
            </w:r>
            <w:r w:rsidR="00DE5642">
              <w:rPr>
                <w:sz w:val="24"/>
                <w:szCs w:val="24"/>
              </w:rPr>
              <w:t>ую</w:t>
            </w:r>
            <w:r w:rsidR="00DE5642" w:rsidRPr="00DC73A9">
              <w:rPr>
                <w:sz w:val="24"/>
                <w:szCs w:val="24"/>
              </w:rPr>
              <w:t xml:space="preserve"> лаборатори</w:t>
            </w:r>
            <w:r w:rsidR="00DE5642">
              <w:rPr>
                <w:sz w:val="24"/>
                <w:szCs w:val="24"/>
              </w:rPr>
              <w:t>ю</w:t>
            </w:r>
            <w:r w:rsidR="00DE5642" w:rsidRPr="00DC73A9">
              <w:rPr>
                <w:sz w:val="24"/>
                <w:szCs w:val="24"/>
              </w:rPr>
              <w:t xml:space="preserve"> (центр) или </w:t>
            </w:r>
            <w:r w:rsidR="00927776">
              <w:rPr>
                <w:sz w:val="24"/>
                <w:szCs w:val="24"/>
              </w:rPr>
              <w:t>орган</w:t>
            </w:r>
            <w:r w:rsidR="00DE5642" w:rsidRPr="00DC73A9">
              <w:rPr>
                <w:sz w:val="24"/>
                <w:szCs w:val="24"/>
              </w:rPr>
              <w:t xml:space="preserve"> инспекции</w:t>
            </w:r>
            <w:r w:rsidRPr="00D349FA">
              <w:rPr>
                <w:sz w:val="24"/>
                <w:szCs w:val="24"/>
              </w:rPr>
              <w:t>, соответствующ</w:t>
            </w:r>
            <w:r w:rsidR="00DE5642">
              <w:rPr>
                <w:sz w:val="24"/>
                <w:szCs w:val="24"/>
              </w:rPr>
              <w:t>ие</w:t>
            </w:r>
            <w:r w:rsidRPr="00D349FA">
              <w:rPr>
                <w:sz w:val="24"/>
                <w:szCs w:val="24"/>
              </w:rPr>
              <w:t xml:space="preserve"> требованиям пункта 7 настоящего порядка, для проверки безопасности его конструкции.</w:t>
            </w:r>
          </w:p>
        </w:tc>
        <w:tc>
          <w:tcPr>
            <w:tcW w:w="6378" w:type="dxa"/>
          </w:tcPr>
          <w:p w:rsidR="00976091" w:rsidRDefault="00976091" w:rsidP="00176D64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Не</w:t>
            </w:r>
            <w:r w:rsidR="00176D64">
              <w:rPr>
                <w:sz w:val="24"/>
                <w:szCs w:val="24"/>
                <w:lang w:eastAsia="ru-RU"/>
              </w:rPr>
              <w:t>логично</w:t>
            </w:r>
            <w:r>
              <w:rPr>
                <w:sz w:val="24"/>
                <w:szCs w:val="24"/>
                <w:lang w:eastAsia="ru-RU"/>
              </w:rPr>
              <w:t xml:space="preserve"> выделять в тексте постановления </w:t>
            </w:r>
            <w:r w:rsidRPr="0037377B">
              <w:rPr>
                <w:sz w:val="24"/>
                <w:szCs w:val="24"/>
                <w:lang w:eastAsia="ru-RU"/>
              </w:rPr>
              <w:t>отдельно</w:t>
            </w:r>
            <w:r w:rsidRPr="0037377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монтаж на транспортное средство оборудования для питания двигателя газообразным топливом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, по этой логике можно выделить в тексте и другие </w:t>
            </w:r>
            <w:r w:rsidR="0034040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часто встречающиеся 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виды переоборудования</w:t>
            </w:r>
            <w:r w:rsidR="0034040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(установка ТСУ, доп. педалей и т.д.)</w:t>
            </w:r>
          </w:p>
        </w:tc>
      </w:tr>
      <w:tr w:rsidR="00505C11" w:rsidRPr="00FC0EBE" w:rsidTr="005956C9">
        <w:tc>
          <w:tcPr>
            <w:tcW w:w="568" w:type="dxa"/>
          </w:tcPr>
          <w:p w:rsidR="00505C11" w:rsidRPr="00FC0EBE" w:rsidRDefault="00505C11" w:rsidP="0006461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55D9" w:rsidRDefault="001255D9" w:rsidP="00064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55D9">
              <w:rPr>
                <w:sz w:val="24"/>
                <w:szCs w:val="24"/>
              </w:rPr>
              <w:t>I. Общие положения</w:t>
            </w:r>
          </w:p>
          <w:p w:rsidR="001255D9" w:rsidRPr="001255D9" w:rsidRDefault="001255D9" w:rsidP="00064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</w:t>
            </w:r>
            <w:r w:rsidR="00373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7)</w:t>
            </w:r>
          </w:p>
        </w:tc>
        <w:tc>
          <w:tcPr>
            <w:tcW w:w="3543" w:type="dxa"/>
          </w:tcPr>
          <w:p w:rsidR="00505C11" w:rsidRPr="00FC0EBE" w:rsidRDefault="001255D9" w:rsidP="001255D9">
            <w:pPr>
              <w:jc w:val="both"/>
              <w:rPr>
                <w:sz w:val="24"/>
                <w:szCs w:val="24"/>
              </w:rPr>
            </w:pPr>
            <w:proofErr w:type="gramStart"/>
            <w:r w:rsidRPr="001255D9">
              <w:rPr>
                <w:sz w:val="24"/>
                <w:szCs w:val="24"/>
              </w:rPr>
              <w:t xml:space="preserve">Заключение и протокол проверки оформляются испытательными лабораториями (центрами), включенными в Единый реестр органов по сертификации и испытательных лабораторий (центров) Таможенного союза и оснащенными испытательным оборудованием, вспомогательным </w:t>
            </w:r>
            <w:r w:rsidRPr="001255D9">
              <w:rPr>
                <w:sz w:val="24"/>
                <w:szCs w:val="24"/>
              </w:rPr>
              <w:lastRenderedPageBreak/>
              <w:t>оборудованием и средствами измерений, предусмотренными критериями аккредитации, и перечнем документов, подтверждающих соответствие заявителя, аккредитованного лица критериям аккредитации,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аккредитации.</w:t>
            </w:r>
            <w:proofErr w:type="gramEnd"/>
          </w:p>
        </w:tc>
        <w:tc>
          <w:tcPr>
            <w:tcW w:w="3544" w:type="dxa"/>
          </w:tcPr>
          <w:p w:rsidR="00505C11" w:rsidRPr="00FC0EBE" w:rsidRDefault="001255D9" w:rsidP="00FA63DA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255D9">
              <w:rPr>
                <w:sz w:val="24"/>
                <w:szCs w:val="24"/>
                <w:lang w:eastAsia="ru-RU"/>
              </w:rPr>
              <w:lastRenderedPageBreak/>
              <w:t xml:space="preserve">Заключение и протокол проверки оформляются </w:t>
            </w:r>
            <w:r w:rsidR="00FA63DA" w:rsidRPr="00505C11">
              <w:rPr>
                <w:sz w:val="24"/>
                <w:szCs w:val="24"/>
              </w:rPr>
              <w:t>испытательн</w:t>
            </w:r>
            <w:r w:rsidR="00FA63DA">
              <w:rPr>
                <w:sz w:val="24"/>
                <w:szCs w:val="24"/>
              </w:rPr>
              <w:t>ыми</w:t>
            </w:r>
            <w:r w:rsidR="00FA63DA" w:rsidRPr="00505C11">
              <w:rPr>
                <w:sz w:val="24"/>
                <w:szCs w:val="24"/>
              </w:rPr>
              <w:t xml:space="preserve"> лаборатория</w:t>
            </w:r>
            <w:r w:rsidR="00FA63DA">
              <w:rPr>
                <w:sz w:val="24"/>
                <w:szCs w:val="24"/>
              </w:rPr>
              <w:t>ми</w:t>
            </w:r>
            <w:r w:rsidR="00FA63DA" w:rsidRPr="00505C11">
              <w:rPr>
                <w:sz w:val="24"/>
                <w:szCs w:val="24"/>
              </w:rPr>
              <w:t xml:space="preserve"> (центр</w:t>
            </w:r>
            <w:r w:rsidR="00FA63DA">
              <w:rPr>
                <w:sz w:val="24"/>
                <w:szCs w:val="24"/>
              </w:rPr>
              <w:t>ами</w:t>
            </w:r>
            <w:r w:rsidR="00FA63DA" w:rsidRPr="00505C11">
              <w:rPr>
                <w:sz w:val="24"/>
                <w:szCs w:val="24"/>
              </w:rPr>
              <w:t>)</w:t>
            </w:r>
            <w:r w:rsidR="00927776">
              <w:rPr>
                <w:sz w:val="24"/>
                <w:szCs w:val="24"/>
              </w:rPr>
              <w:t xml:space="preserve"> или о</w:t>
            </w:r>
            <w:r w:rsidR="00FA63DA" w:rsidRPr="00652F61">
              <w:rPr>
                <w:sz w:val="24"/>
                <w:szCs w:val="24"/>
              </w:rPr>
              <w:t>рган</w:t>
            </w:r>
            <w:r w:rsidR="00FA63DA">
              <w:rPr>
                <w:sz w:val="24"/>
                <w:szCs w:val="24"/>
              </w:rPr>
              <w:t>ами</w:t>
            </w:r>
            <w:r w:rsidR="00FA63DA" w:rsidRPr="00652F61">
              <w:rPr>
                <w:sz w:val="24"/>
                <w:szCs w:val="24"/>
              </w:rPr>
              <w:t xml:space="preserve"> инспекции</w:t>
            </w:r>
            <w:r w:rsidR="000F622E">
              <w:rPr>
                <w:sz w:val="24"/>
                <w:szCs w:val="24"/>
                <w:lang w:eastAsia="ru-RU"/>
              </w:rPr>
              <w:t>,</w:t>
            </w:r>
            <w:r w:rsidR="00FA63DA">
              <w:rPr>
                <w:sz w:val="24"/>
                <w:szCs w:val="24"/>
                <w:lang w:eastAsia="ru-RU"/>
              </w:rPr>
              <w:t xml:space="preserve"> входящими в Единый реестр органов по оценке соответствия,</w:t>
            </w:r>
            <w:r w:rsidRPr="001255D9">
              <w:rPr>
                <w:sz w:val="24"/>
                <w:szCs w:val="24"/>
                <w:lang w:eastAsia="ru-RU"/>
              </w:rPr>
              <w:t xml:space="preserve"> оснащенными испытательным оборудованием, вспомогательным оборудованием и средствами </w:t>
            </w:r>
            <w:r w:rsidRPr="001255D9">
              <w:rPr>
                <w:sz w:val="24"/>
                <w:szCs w:val="24"/>
                <w:lang w:eastAsia="ru-RU"/>
              </w:rPr>
              <w:lastRenderedPageBreak/>
              <w:t>измерений, предусмотренными критериями аккредитации, и перечнем документов, подтверждающих соответствие заявителя, аккредитованного лица критериям аккредитации,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аккредитации.</w:t>
            </w:r>
            <w:proofErr w:type="gramEnd"/>
          </w:p>
        </w:tc>
        <w:tc>
          <w:tcPr>
            <w:tcW w:w="6378" w:type="dxa"/>
          </w:tcPr>
          <w:p w:rsidR="000F622E" w:rsidRPr="007537CB" w:rsidRDefault="007537CB" w:rsidP="007537CB">
            <w:pPr>
              <w:pStyle w:val="2"/>
              <w:shd w:val="clear" w:color="auto" w:fill="FFFFFF"/>
              <w:spacing w:before="0" w:beforeAutospacing="0" w:after="255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Указ</w:t>
            </w:r>
            <w:r w:rsidR="00DE5642" w:rsidRPr="007537CB">
              <w:rPr>
                <w:b w:val="0"/>
                <w:sz w:val="24"/>
                <w:szCs w:val="24"/>
              </w:rPr>
              <w:t xml:space="preserve">ано понятие «Единого реестра органов по оценке соответствия», введённое </w:t>
            </w:r>
            <w:r w:rsidRPr="007537CB">
              <w:rPr>
                <w:b w:val="0"/>
                <w:sz w:val="24"/>
                <w:szCs w:val="24"/>
              </w:rPr>
              <w:t>Решение</w:t>
            </w:r>
            <w:r>
              <w:rPr>
                <w:b w:val="0"/>
                <w:sz w:val="24"/>
                <w:szCs w:val="24"/>
              </w:rPr>
              <w:t>м</w:t>
            </w:r>
            <w:r w:rsidRPr="007537CB">
              <w:rPr>
                <w:b w:val="0"/>
                <w:sz w:val="24"/>
                <w:szCs w:val="24"/>
              </w:rPr>
              <w:t xml:space="preserve"> Совета Евразийской экономической комиссии от 5 декабря 2018 г. № 100</w:t>
            </w:r>
            <w:r>
              <w:rPr>
                <w:b w:val="0"/>
                <w:sz w:val="24"/>
                <w:szCs w:val="24"/>
              </w:rPr>
              <w:t>.</w:t>
            </w:r>
            <w:r w:rsidR="00DE5642" w:rsidRPr="007537CB">
              <w:rPr>
                <w:b w:val="0"/>
                <w:sz w:val="24"/>
                <w:szCs w:val="24"/>
              </w:rPr>
              <w:t xml:space="preserve"> </w:t>
            </w:r>
            <w:r w:rsidR="000F622E" w:rsidRPr="007537CB">
              <w:rPr>
                <w:b w:val="0"/>
                <w:sz w:val="24"/>
                <w:szCs w:val="24"/>
              </w:rPr>
              <w:t>Технический регламент Таможенного союза «О безопасности колесных транспортных средств» (</w:t>
            </w:r>
            <w:proofErr w:type="gramStart"/>
            <w:r w:rsidR="000F622E" w:rsidRPr="007537CB">
              <w:rPr>
                <w:b w:val="0"/>
                <w:sz w:val="24"/>
                <w:szCs w:val="24"/>
              </w:rPr>
              <w:t>ТР</w:t>
            </w:r>
            <w:proofErr w:type="gramEnd"/>
            <w:r w:rsidR="000F622E" w:rsidRPr="007537CB">
              <w:rPr>
                <w:b w:val="0"/>
                <w:sz w:val="24"/>
                <w:szCs w:val="24"/>
              </w:rPr>
              <w:t xml:space="preserve"> ТС 018/2011), принятый решением Комиссии Таможенного союза от 09.12.2011 № 877 не устанавливает тип аккредитованного лица, уполномоченного проводить оценку соответствия находящихся в эксплуатации комплектных транспортных средств в форме предварительной технической экспертизы конструкции на </w:t>
            </w:r>
            <w:r w:rsidR="000F622E" w:rsidRPr="007537CB">
              <w:rPr>
                <w:b w:val="0"/>
                <w:sz w:val="24"/>
                <w:szCs w:val="24"/>
              </w:rPr>
              <w:lastRenderedPageBreak/>
              <w:t>предмет возможности внесения изменений и последующей проверки безопасности конструкции транспортного средства с внесенными в конструкцию изменениями.</w:t>
            </w:r>
          </w:p>
          <w:p w:rsidR="000F622E" w:rsidRPr="00505C11" w:rsidRDefault="000F622E" w:rsidP="000F622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7537CB">
              <w:rPr>
                <w:sz w:val="24"/>
                <w:szCs w:val="24"/>
                <w:lang w:eastAsia="ru-RU"/>
              </w:rPr>
              <w:t>Мировая практика работы по аналогичному направлению показывает, что зачастую привлекаются именно органы инспекции ИСО/МЭК 17020,</w:t>
            </w:r>
            <w:r w:rsidRPr="00505C11">
              <w:rPr>
                <w:sz w:val="24"/>
                <w:szCs w:val="24"/>
                <w:lang w:eastAsia="ru-RU"/>
              </w:rPr>
              <w:t xml:space="preserve"> а не испытательные лаборатории ИСО/МЭК 17025 по причине существенного отличия, которое состоит в том, что первые имеют право давать заключение о соответствии того или иного объекта установленным требованиям, а у лабораторий таких полномочий нет: выдаваемые ими протоколы испытаний относятся к разряду технических документов</w:t>
            </w:r>
            <w:proofErr w:type="gramEnd"/>
            <w:r w:rsidRPr="00505C11">
              <w:rPr>
                <w:sz w:val="24"/>
                <w:szCs w:val="24"/>
                <w:lang w:eastAsia="ru-RU"/>
              </w:rPr>
              <w:t xml:space="preserve"> и сами по себе не имеют юридических последствий с точки зрения выпуска продукции на рынок. При этом на основании положительных протоколов только орган по сертификации имеет право оформить итоговый документ в форме сертификата соответствия, декларации о соответствии, одобрение типа шасси или транспортного средства. Таким образом, именно ОИ может </w:t>
            </w:r>
            <w:r w:rsidR="008513D7">
              <w:rPr>
                <w:sz w:val="24"/>
                <w:szCs w:val="24"/>
                <w:lang w:eastAsia="ru-RU"/>
              </w:rPr>
              <w:t xml:space="preserve">и должен </w:t>
            </w:r>
            <w:r w:rsidRPr="00505C11">
              <w:rPr>
                <w:sz w:val="24"/>
                <w:szCs w:val="24"/>
                <w:lang w:eastAsia="ru-RU"/>
              </w:rPr>
              <w:t>занимать нишу между органом по сертификации и испытательной лабораторией, так как именно его специалисты-эксперты могут проводить испытания при необходимости, а также делать выводы о соответствии. Например, в Германии, Польше и Турции органы инспекции (TÜV, DEKRA и др.) осуществляют технический осмотр транспортных средств.</w:t>
            </w:r>
          </w:p>
          <w:p w:rsidR="000F622E" w:rsidRPr="00505C11" w:rsidRDefault="000F622E" w:rsidP="000F622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05C11">
              <w:rPr>
                <w:sz w:val="24"/>
                <w:szCs w:val="24"/>
                <w:lang w:eastAsia="ru-RU"/>
              </w:rPr>
              <w:t>Так ENAC (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Entidad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Nacional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de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Acreditacion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>) проводит аккредитацию именно органов инспекции типа</w:t>
            </w:r>
            <w:proofErr w:type="gramStart"/>
            <w:r w:rsidRPr="00505C11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5C11">
              <w:rPr>
                <w:sz w:val="24"/>
                <w:szCs w:val="24"/>
                <w:lang w:eastAsia="ru-RU"/>
              </w:rPr>
              <w:t xml:space="preserve"> по стандарту UNE-EN ISO/IEC 17020:2012 на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Manual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de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Reformas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en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Vehículos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. С областями аккредитации можно ознакомить на сайте https://www.enac.es/ </w:t>
            </w:r>
          </w:p>
          <w:p w:rsidR="00505C11" w:rsidRPr="00714CC8" w:rsidRDefault="000F622E" w:rsidP="00DE5642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05C11">
              <w:rPr>
                <w:sz w:val="24"/>
                <w:szCs w:val="24"/>
                <w:lang w:eastAsia="ru-RU"/>
              </w:rPr>
              <w:lastRenderedPageBreak/>
              <w:t xml:space="preserve">Таким образом, допуск к проведению подтверждения соответствия органов инспекции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c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областью аккредитации на комплектные транспортные средства категорий L, M, N и O по приложениям №8 и №9 к </w:t>
            </w:r>
            <w:proofErr w:type="gramStart"/>
            <w:r w:rsidRPr="00505C11">
              <w:rPr>
                <w:sz w:val="24"/>
                <w:szCs w:val="24"/>
                <w:lang w:eastAsia="ru-RU"/>
              </w:rPr>
              <w:t>ТР</w:t>
            </w:r>
            <w:proofErr w:type="gramEnd"/>
            <w:r w:rsidRPr="00505C11">
              <w:rPr>
                <w:sz w:val="24"/>
                <w:szCs w:val="24"/>
                <w:lang w:eastAsia="ru-RU"/>
              </w:rPr>
              <w:t xml:space="preserve"> ТС 018/2011, аккредитованных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Росаккредитацией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на соответствие ГОСТ Р ИСО/МЭК 17020-2012 «Оценка соответствия. </w:t>
            </w:r>
            <w:proofErr w:type="gramStart"/>
            <w:r w:rsidRPr="00505C11">
              <w:rPr>
                <w:sz w:val="24"/>
                <w:szCs w:val="24"/>
                <w:lang w:eastAsia="ru-RU"/>
              </w:rPr>
              <w:t xml:space="preserve">Требования к работе различных типов органов инспекции», ILAC P15:07/2016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Application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of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ISO/IEC 17020:2012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for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the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Accreditation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of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Inspection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Bodies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(Применение ISO/IEC 17020:2012 при аккредитации органов инспекции), ILAC-G27:06/2017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Guidance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on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measurements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performed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as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part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of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an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inspection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C11">
              <w:rPr>
                <w:sz w:val="24"/>
                <w:szCs w:val="24"/>
                <w:lang w:eastAsia="ru-RU"/>
              </w:rPr>
              <w:t>process</w:t>
            </w:r>
            <w:proofErr w:type="spellEnd"/>
            <w:r w:rsidRPr="00505C11">
              <w:rPr>
                <w:sz w:val="24"/>
                <w:szCs w:val="24"/>
                <w:lang w:eastAsia="ru-RU"/>
              </w:rPr>
              <w:t xml:space="preserve"> (Руководство по проведению измерений при осуществлении инспекционного процесса) и Приказу Минэкономразвития России от 30.05.2014 N</w:t>
            </w:r>
            <w:proofErr w:type="gramEnd"/>
            <w:r w:rsidRPr="00505C11">
              <w:rPr>
                <w:sz w:val="24"/>
                <w:szCs w:val="24"/>
                <w:lang w:eastAsia="ru-RU"/>
              </w:rPr>
              <w:t xml:space="preserve">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 позволит цивилизованным путем обеспечить функционирование рынка переоборудования.</w:t>
            </w:r>
          </w:p>
        </w:tc>
      </w:tr>
      <w:tr w:rsidR="0037377B" w:rsidRPr="00FC0EBE" w:rsidTr="005956C9">
        <w:tc>
          <w:tcPr>
            <w:tcW w:w="568" w:type="dxa"/>
          </w:tcPr>
          <w:p w:rsidR="0037377B" w:rsidRPr="00FC0EBE" w:rsidRDefault="0037377B" w:rsidP="0006461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091" w:rsidRPr="001255D9" w:rsidRDefault="00976091" w:rsidP="00976091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t>II. Получение разрешения на внесение изменений в конструкцию транспортного средства</w:t>
            </w:r>
          </w:p>
          <w:p w:rsidR="0037377B" w:rsidRPr="001255D9" w:rsidRDefault="00976091" w:rsidP="00976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255D9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9)</w:t>
            </w:r>
          </w:p>
        </w:tc>
        <w:tc>
          <w:tcPr>
            <w:tcW w:w="3543" w:type="dxa"/>
          </w:tcPr>
          <w:p w:rsidR="0037377B" w:rsidRPr="002A6BD8" w:rsidRDefault="0037377B" w:rsidP="007A6F59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63DA" w:rsidRDefault="00FA63DA" w:rsidP="00FA63DA">
            <w:pPr>
              <w:pStyle w:val="ConsPlusNormal"/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 документы,</w:t>
            </w:r>
          </w:p>
          <w:p w:rsidR="00976091" w:rsidRPr="00D349FA" w:rsidRDefault="00FA63DA" w:rsidP="00FA63DA">
            <w:pPr>
              <w:pStyle w:val="ConsPlusNormal"/>
              <w:tabs>
                <w:tab w:val="left" w:pos="85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идентифицирующие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76091">
              <w:rPr>
                <w:color w:val="000000" w:themeColor="text1"/>
                <w:sz w:val="24"/>
                <w:szCs w:val="24"/>
              </w:rPr>
              <w:t>транспортно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976091">
              <w:rPr>
                <w:color w:val="000000" w:themeColor="text1"/>
                <w:sz w:val="24"/>
                <w:szCs w:val="24"/>
              </w:rPr>
              <w:t xml:space="preserve"> средств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6378" w:type="dxa"/>
          </w:tcPr>
          <w:p w:rsidR="0037377B" w:rsidRDefault="00DF7B4E" w:rsidP="00DF7B4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Дополнить п. </w:t>
            </w: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sz w:val="24"/>
                <w:szCs w:val="24"/>
                <w:lang w:eastAsia="ru-RU"/>
              </w:rPr>
              <w:t>), т.к. у</w:t>
            </w:r>
            <w:r w:rsidR="00976091">
              <w:rPr>
                <w:sz w:val="24"/>
                <w:szCs w:val="24"/>
                <w:lang w:eastAsia="ru-RU"/>
              </w:rPr>
              <w:t>казан неполный перечень документов.</w:t>
            </w:r>
          </w:p>
        </w:tc>
      </w:tr>
      <w:tr w:rsidR="00505C11" w:rsidRPr="00FC0EBE" w:rsidTr="005956C9">
        <w:tc>
          <w:tcPr>
            <w:tcW w:w="568" w:type="dxa"/>
          </w:tcPr>
          <w:p w:rsidR="00505C11" w:rsidRPr="00FC0EBE" w:rsidRDefault="00505C11" w:rsidP="0006461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55D9" w:rsidRPr="001255D9" w:rsidRDefault="001255D9" w:rsidP="001255D9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t xml:space="preserve">II. Получение </w:t>
            </w:r>
            <w:r w:rsidRPr="001255D9">
              <w:rPr>
                <w:sz w:val="24"/>
                <w:szCs w:val="24"/>
              </w:rPr>
              <w:lastRenderedPageBreak/>
              <w:t>разрешения на внесение изменений в конструкцию транспортного средства</w:t>
            </w:r>
          </w:p>
          <w:p w:rsidR="00505C11" w:rsidRPr="00FC0EBE" w:rsidRDefault="001255D9" w:rsidP="00125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255D9">
              <w:rPr>
                <w:sz w:val="24"/>
                <w:szCs w:val="24"/>
              </w:rPr>
              <w:t>п.10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1255D9" w:rsidRPr="001255D9" w:rsidRDefault="001255D9" w:rsidP="001255D9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lastRenderedPageBreak/>
              <w:t xml:space="preserve">10. Основаниями для отказа в </w:t>
            </w:r>
            <w:r w:rsidRPr="001255D9">
              <w:rPr>
                <w:sz w:val="24"/>
                <w:szCs w:val="24"/>
              </w:rPr>
              <w:lastRenderedPageBreak/>
              <w:t>получении разрешения являются:</w:t>
            </w:r>
          </w:p>
          <w:p w:rsidR="001255D9" w:rsidRPr="001255D9" w:rsidRDefault="001255D9" w:rsidP="001255D9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t>а) отсутствие документов, предусмотренных пунктом 9 настоящего порядка;</w:t>
            </w:r>
          </w:p>
          <w:p w:rsidR="001255D9" w:rsidRPr="001255D9" w:rsidRDefault="001255D9" w:rsidP="001255D9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t>б) представление документов, не соответствующих требованиям законодательства Российской Федерации, содержащих недостоверную информацию, имеющих признаки подделки, а также находящихся в числе утраченных (похищенных);</w:t>
            </w:r>
          </w:p>
          <w:p w:rsidR="001255D9" w:rsidRPr="001255D9" w:rsidRDefault="001255D9" w:rsidP="001255D9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t>в) испытательная лаборатория (центр) не соответствует требованиям, предусмотренным пунктом 7 настоящего порядка;</w:t>
            </w:r>
          </w:p>
          <w:p w:rsidR="001255D9" w:rsidRPr="001255D9" w:rsidRDefault="001255D9" w:rsidP="001255D9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t>г) выданное испытательной лабораторией (центром) положительное заключение противоречит требованиям безопасности, установленным</w:t>
            </w:r>
          </w:p>
          <w:p w:rsidR="001255D9" w:rsidRPr="001255D9" w:rsidRDefault="001255D9" w:rsidP="001255D9">
            <w:pPr>
              <w:jc w:val="both"/>
              <w:rPr>
                <w:sz w:val="24"/>
                <w:szCs w:val="24"/>
              </w:rPr>
            </w:pPr>
            <w:proofErr w:type="gramStart"/>
            <w:r w:rsidRPr="001255D9">
              <w:rPr>
                <w:sz w:val="24"/>
                <w:szCs w:val="24"/>
              </w:rPr>
              <w:t>ТР</w:t>
            </w:r>
            <w:proofErr w:type="gramEnd"/>
            <w:r w:rsidRPr="001255D9">
              <w:rPr>
                <w:sz w:val="24"/>
                <w:szCs w:val="24"/>
              </w:rPr>
              <w:t xml:space="preserve"> ТС 018/2011;</w:t>
            </w:r>
          </w:p>
          <w:p w:rsidR="001255D9" w:rsidRPr="001255D9" w:rsidRDefault="001255D9" w:rsidP="001255D9">
            <w:pPr>
              <w:jc w:val="both"/>
              <w:rPr>
                <w:sz w:val="24"/>
                <w:szCs w:val="24"/>
              </w:rPr>
            </w:pPr>
            <w:proofErr w:type="spellStart"/>
            <w:r w:rsidRPr="001255D9">
              <w:rPr>
                <w:sz w:val="24"/>
                <w:szCs w:val="24"/>
              </w:rPr>
              <w:t>д</w:t>
            </w:r>
            <w:proofErr w:type="spellEnd"/>
            <w:r w:rsidRPr="001255D9">
              <w:rPr>
                <w:sz w:val="24"/>
                <w:szCs w:val="24"/>
              </w:rPr>
              <w:t>) отсутствие заключения в реестре;</w:t>
            </w:r>
          </w:p>
          <w:p w:rsidR="001255D9" w:rsidRPr="001255D9" w:rsidRDefault="001255D9" w:rsidP="001255D9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t>е) наличие в заключени</w:t>
            </w:r>
            <w:proofErr w:type="gramStart"/>
            <w:r w:rsidRPr="001255D9">
              <w:rPr>
                <w:sz w:val="24"/>
                <w:szCs w:val="24"/>
              </w:rPr>
              <w:t>и</w:t>
            </w:r>
            <w:proofErr w:type="gramEnd"/>
            <w:r w:rsidRPr="001255D9">
              <w:rPr>
                <w:sz w:val="24"/>
                <w:szCs w:val="24"/>
              </w:rPr>
              <w:t xml:space="preserve"> информации о планируемых изменениях конструкции транспортного средства, которые повлекут за собой </w:t>
            </w:r>
            <w:r w:rsidRPr="001255D9">
              <w:rPr>
                <w:sz w:val="24"/>
                <w:szCs w:val="24"/>
              </w:rPr>
              <w:lastRenderedPageBreak/>
              <w:t>изменение следующих данных и (или) технических характеристик, предусмотренных одобрением типа транспортного средства, и проведение его оценки согласно требованиям раздела 2 главы V ТР ТС 018/2011:</w:t>
            </w:r>
          </w:p>
          <w:p w:rsidR="001255D9" w:rsidRPr="001255D9" w:rsidRDefault="001255D9" w:rsidP="001255D9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t>уничтожение идентификационного номера;</w:t>
            </w:r>
          </w:p>
          <w:p w:rsidR="001255D9" w:rsidRPr="001255D9" w:rsidRDefault="001255D9" w:rsidP="001255D9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t>увеличение разрешенной максимальной массы и (или) изменение базы, в случае отсутствия одобрения типа транспортного средства с аналогичными характеристиками;</w:t>
            </w:r>
          </w:p>
          <w:p w:rsidR="001255D9" w:rsidRPr="001255D9" w:rsidRDefault="001255D9" w:rsidP="001255D9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t xml:space="preserve">замену кузова (частей кузова) легкового автомобиля или автобуса, </w:t>
            </w:r>
          </w:p>
          <w:p w:rsidR="001255D9" w:rsidRPr="001255D9" w:rsidRDefault="001255D9" w:rsidP="001255D9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t xml:space="preserve">кабины (частей кабины) грузового автомобиля и (или) шасси транспортного средства </w:t>
            </w:r>
            <w:proofErr w:type="gramStart"/>
            <w:r w:rsidRPr="001255D9">
              <w:rPr>
                <w:sz w:val="24"/>
                <w:szCs w:val="24"/>
              </w:rPr>
              <w:t>на</w:t>
            </w:r>
            <w:proofErr w:type="gramEnd"/>
            <w:r w:rsidRPr="001255D9">
              <w:rPr>
                <w:sz w:val="24"/>
                <w:szCs w:val="24"/>
              </w:rPr>
              <w:t xml:space="preserve"> непредусмотренные его маркой;</w:t>
            </w:r>
          </w:p>
          <w:p w:rsidR="001255D9" w:rsidRPr="001255D9" w:rsidRDefault="001255D9" w:rsidP="001255D9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t xml:space="preserve">установку грузоподъемного оборудования для самостоятельной погрузки и разгрузки грузов, в </w:t>
            </w:r>
            <w:proofErr w:type="gramStart"/>
            <w:r w:rsidRPr="001255D9">
              <w:rPr>
                <w:sz w:val="24"/>
                <w:szCs w:val="24"/>
              </w:rPr>
              <w:t>отношении</w:t>
            </w:r>
            <w:proofErr w:type="gramEnd"/>
            <w:r w:rsidRPr="001255D9">
              <w:rPr>
                <w:sz w:val="24"/>
                <w:szCs w:val="24"/>
              </w:rPr>
              <w:t xml:space="preserve"> которого не была проведена оценка соответствия в составе </w:t>
            </w:r>
            <w:r w:rsidRPr="001255D9">
              <w:rPr>
                <w:sz w:val="24"/>
                <w:szCs w:val="24"/>
              </w:rPr>
              <w:lastRenderedPageBreak/>
              <w:t>типа транспортного средства;</w:t>
            </w:r>
          </w:p>
          <w:p w:rsidR="001255D9" w:rsidRPr="001255D9" w:rsidRDefault="001255D9" w:rsidP="001255D9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t>ж) нахождение в розыске транспортного средства, его агрегатов, регистрационных документов и государственных регистрационных знаков;</w:t>
            </w:r>
          </w:p>
          <w:p w:rsidR="00505C11" w:rsidRPr="00FC0EBE" w:rsidRDefault="001255D9" w:rsidP="001255D9">
            <w:pPr>
              <w:jc w:val="both"/>
              <w:rPr>
                <w:sz w:val="24"/>
                <w:szCs w:val="24"/>
              </w:rPr>
            </w:pPr>
            <w:proofErr w:type="spellStart"/>
            <w:r w:rsidRPr="001255D9">
              <w:rPr>
                <w:sz w:val="24"/>
                <w:szCs w:val="24"/>
              </w:rPr>
              <w:t>з</w:t>
            </w:r>
            <w:proofErr w:type="spellEnd"/>
            <w:r w:rsidRPr="001255D9">
              <w:rPr>
                <w:sz w:val="24"/>
                <w:szCs w:val="24"/>
              </w:rPr>
              <w:t>) наличие в отношении транспортного средства запретов или ограничений на совершение регистрационных действий, наложенных в соответствии с законодательством Российской Федерации.</w:t>
            </w:r>
          </w:p>
        </w:tc>
        <w:tc>
          <w:tcPr>
            <w:tcW w:w="3544" w:type="dxa"/>
          </w:tcPr>
          <w:p w:rsidR="000F622E" w:rsidRPr="000F622E" w:rsidRDefault="000F622E" w:rsidP="000F622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F622E">
              <w:rPr>
                <w:sz w:val="24"/>
                <w:szCs w:val="24"/>
                <w:lang w:eastAsia="ru-RU"/>
              </w:rPr>
              <w:lastRenderedPageBreak/>
              <w:t xml:space="preserve">10. Основаниями для отказа в </w:t>
            </w:r>
            <w:r w:rsidRPr="000F622E">
              <w:rPr>
                <w:sz w:val="24"/>
                <w:szCs w:val="24"/>
                <w:lang w:eastAsia="ru-RU"/>
              </w:rPr>
              <w:lastRenderedPageBreak/>
              <w:t>получении разрешения являются:</w:t>
            </w:r>
          </w:p>
          <w:p w:rsidR="000F622E" w:rsidRPr="000F622E" w:rsidRDefault="000F622E" w:rsidP="000F622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F622E">
              <w:rPr>
                <w:sz w:val="24"/>
                <w:szCs w:val="24"/>
                <w:lang w:eastAsia="ru-RU"/>
              </w:rPr>
              <w:t>а) отсутствие документов, предусмотренных пунктом 9 настоящего порядка;</w:t>
            </w:r>
          </w:p>
          <w:p w:rsidR="000F622E" w:rsidRPr="000F622E" w:rsidRDefault="000F622E" w:rsidP="000F622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F622E">
              <w:rPr>
                <w:sz w:val="24"/>
                <w:szCs w:val="24"/>
                <w:lang w:eastAsia="ru-RU"/>
              </w:rPr>
              <w:t>б) представление документов, не соответствующих требованиям законодательства Российской Федерации, содержащих недостоверную информацию, имеющих признаки подделки, а также находящихся в числе утраченных (похищенных);</w:t>
            </w:r>
          </w:p>
          <w:p w:rsidR="00ED2C7F" w:rsidRPr="00652F61" w:rsidRDefault="000F622E" w:rsidP="00ED2C7F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F622E">
              <w:rPr>
                <w:sz w:val="24"/>
                <w:szCs w:val="24"/>
                <w:lang w:eastAsia="ru-RU"/>
              </w:rPr>
              <w:t xml:space="preserve">в) </w:t>
            </w:r>
            <w:r w:rsidR="00ED2C7F" w:rsidRPr="00505C11">
              <w:rPr>
                <w:sz w:val="24"/>
                <w:szCs w:val="24"/>
              </w:rPr>
              <w:t>испытательная лаборатория (центр)</w:t>
            </w:r>
            <w:r w:rsidR="00927776">
              <w:rPr>
                <w:sz w:val="24"/>
                <w:szCs w:val="24"/>
              </w:rPr>
              <w:t xml:space="preserve"> или о</w:t>
            </w:r>
            <w:r w:rsidR="00ED2C7F" w:rsidRPr="00652F61">
              <w:rPr>
                <w:sz w:val="24"/>
                <w:szCs w:val="24"/>
              </w:rPr>
              <w:t>рган инспекции</w:t>
            </w:r>
          </w:p>
          <w:p w:rsidR="000F622E" w:rsidRPr="000F622E" w:rsidRDefault="000F622E" w:rsidP="000F622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F622E">
              <w:rPr>
                <w:sz w:val="24"/>
                <w:szCs w:val="24"/>
                <w:lang w:eastAsia="ru-RU"/>
              </w:rPr>
              <w:t>не соответствует требованиям, предусмотренным пунктом 7 настоящего порядка;</w:t>
            </w:r>
          </w:p>
          <w:p w:rsidR="000F622E" w:rsidRPr="000F622E" w:rsidRDefault="00FA63DA" w:rsidP="000F622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0F622E" w:rsidRPr="000F622E">
              <w:rPr>
                <w:sz w:val="24"/>
                <w:szCs w:val="24"/>
                <w:lang w:eastAsia="ru-RU"/>
              </w:rPr>
              <w:t>) отсутствие заключения в реестре;</w:t>
            </w:r>
          </w:p>
          <w:p w:rsidR="000F622E" w:rsidRDefault="00FA63DA" w:rsidP="000F622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proofErr w:type="spellEnd"/>
            <w:r w:rsidR="000F622E" w:rsidRPr="000F622E">
              <w:rPr>
                <w:sz w:val="24"/>
                <w:szCs w:val="24"/>
                <w:lang w:eastAsia="ru-RU"/>
              </w:rPr>
              <w:t>) наличие в заключени</w:t>
            </w:r>
            <w:proofErr w:type="gramStart"/>
            <w:r w:rsidR="000F622E" w:rsidRPr="000F622E">
              <w:rPr>
                <w:sz w:val="24"/>
                <w:szCs w:val="24"/>
                <w:lang w:eastAsia="ru-RU"/>
              </w:rPr>
              <w:t>и</w:t>
            </w:r>
            <w:proofErr w:type="gramEnd"/>
            <w:r w:rsidR="000F622E" w:rsidRPr="000F622E">
              <w:rPr>
                <w:sz w:val="24"/>
                <w:szCs w:val="24"/>
                <w:lang w:eastAsia="ru-RU"/>
              </w:rPr>
              <w:t xml:space="preserve"> информации о планируемых изменениях конструкции транспортного средства, которые повлекут за собой изменение следующих данных и (или) технических характеристик, предусмотренных одобрением типа транспортного средств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3E068B">
              <w:rPr>
                <w:sz w:val="24"/>
                <w:szCs w:val="24"/>
                <w:lang w:eastAsia="ru-RU"/>
              </w:rPr>
              <w:t>:</w:t>
            </w:r>
            <w:r w:rsidR="000F622E" w:rsidRPr="00305711">
              <w:rPr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F622E" w:rsidRPr="00FA63DA">
              <w:rPr>
                <w:sz w:val="24"/>
                <w:szCs w:val="24"/>
                <w:lang w:eastAsia="ru-RU"/>
              </w:rPr>
              <w:lastRenderedPageBreak/>
              <w:t>уничтожение</w:t>
            </w:r>
            <w:r w:rsidR="003E068B">
              <w:rPr>
                <w:sz w:val="24"/>
                <w:szCs w:val="24"/>
                <w:lang w:eastAsia="ru-RU"/>
              </w:rPr>
              <w:t xml:space="preserve"> </w:t>
            </w:r>
            <w:r w:rsidR="000F622E" w:rsidRPr="00FA63DA">
              <w:rPr>
                <w:sz w:val="24"/>
                <w:szCs w:val="24"/>
                <w:lang w:eastAsia="ru-RU"/>
              </w:rPr>
              <w:t>идентификационного номера</w:t>
            </w:r>
            <w:r w:rsidR="003E068B">
              <w:rPr>
                <w:sz w:val="24"/>
                <w:szCs w:val="24"/>
                <w:lang w:eastAsia="ru-RU"/>
              </w:rPr>
              <w:t>, за исключением естественного износа, коррозии, ремонта или возврата после хищения</w:t>
            </w:r>
            <w:r w:rsidR="000F622E" w:rsidRPr="00FA63DA">
              <w:rPr>
                <w:sz w:val="24"/>
                <w:szCs w:val="24"/>
                <w:lang w:eastAsia="ru-RU"/>
              </w:rPr>
              <w:t>;</w:t>
            </w:r>
          </w:p>
          <w:p w:rsidR="003E068B" w:rsidRPr="001255D9" w:rsidRDefault="003E068B" w:rsidP="003E068B">
            <w:pPr>
              <w:jc w:val="both"/>
              <w:rPr>
                <w:sz w:val="24"/>
                <w:szCs w:val="24"/>
              </w:rPr>
            </w:pPr>
            <w:r w:rsidRPr="001255D9">
              <w:rPr>
                <w:sz w:val="24"/>
                <w:szCs w:val="24"/>
              </w:rPr>
              <w:t>увеличение разрешенной максимальной массы и (или) изменение базы, в случае отсутствия одобрения типа транспортного средства с аналогичными характеристиками</w:t>
            </w:r>
            <w:r>
              <w:rPr>
                <w:sz w:val="24"/>
                <w:szCs w:val="24"/>
              </w:rPr>
              <w:t xml:space="preserve"> или рекомендаций завода-изготовителя</w:t>
            </w:r>
            <w:r w:rsidRPr="001255D9">
              <w:rPr>
                <w:sz w:val="24"/>
                <w:szCs w:val="24"/>
              </w:rPr>
              <w:t>;</w:t>
            </w:r>
          </w:p>
          <w:p w:rsidR="000F622E" w:rsidRPr="00FA63DA" w:rsidRDefault="000F622E" w:rsidP="000F622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A63DA">
              <w:rPr>
                <w:sz w:val="24"/>
                <w:szCs w:val="24"/>
                <w:lang w:eastAsia="ru-RU"/>
              </w:rPr>
              <w:t xml:space="preserve">замену кузова легкового автомобиля или автобуса, </w:t>
            </w:r>
          </w:p>
          <w:p w:rsidR="000F622E" w:rsidRPr="00FA63DA" w:rsidRDefault="000F622E" w:rsidP="000F622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A63DA">
              <w:rPr>
                <w:sz w:val="24"/>
                <w:szCs w:val="24"/>
                <w:lang w:eastAsia="ru-RU"/>
              </w:rPr>
              <w:t xml:space="preserve">кабины грузового автомобиля и (или) шасси транспортного средства </w:t>
            </w:r>
            <w:proofErr w:type="gramStart"/>
            <w:r w:rsidRPr="00FA63DA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FA63DA">
              <w:rPr>
                <w:sz w:val="24"/>
                <w:szCs w:val="24"/>
                <w:lang w:eastAsia="ru-RU"/>
              </w:rPr>
              <w:t xml:space="preserve"> непредусмотренные его маркой;</w:t>
            </w:r>
          </w:p>
          <w:p w:rsidR="000F622E" w:rsidRPr="000F622E" w:rsidRDefault="00FA63DA" w:rsidP="000F622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A63DA">
              <w:rPr>
                <w:sz w:val="24"/>
                <w:szCs w:val="24"/>
                <w:lang w:eastAsia="ru-RU"/>
              </w:rPr>
              <w:t>е</w:t>
            </w:r>
            <w:r w:rsidR="000F622E" w:rsidRPr="00FA63DA">
              <w:rPr>
                <w:sz w:val="24"/>
                <w:szCs w:val="24"/>
                <w:lang w:eastAsia="ru-RU"/>
              </w:rPr>
              <w:t>) нахождение</w:t>
            </w:r>
            <w:r w:rsidR="000F622E" w:rsidRPr="000F622E">
              <w:rPr>
                <w:sz w:val="24"/>
                <w:szCs w:val="24"/>
                <w:lang w:eastAsia="ru-RU"/>
              </w:rPr>
              <w:t xml:space="preserve"> в розыске транспортного средства, его агрегатов, регистрационных документов и государственных регистрационных знаков;</w:t>
            </w:r>
          </w:p>
          <w:p w:rsidR="00505C11" w:rsidRDefault="00FA63DA" w:rsidP="000F622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0F622E" w:rsidRPr="000F622E">
              <w:rPr>
                <w:sz w:val="24"/>
                <w:szCs w:val="24"/>
                <w:lang w:eastAsia="ru-RU"/>
              </w:rPr>
              <w:t xml:space="preserve">) наличие в отношении транспортного средства запретов или ограничений на совершение регистрационных действий, наложенных в соответствии с </w:t>
            </w:r>
            <w:r w:rsidR="000F622E" w:rsidRPr="000F622E">
              <w:rPr>
                <w:sz w:val="24"/>
                <w:szCs w:val="24"/>
                <w:lang w:eastAsia="ru-RU"/>
              </w:rPr>
              <w:lastRenderedPageBreak/>
              <w:t>законодательством Российской Федерации.</w:t>
            </w:r>
          </w:p>
          <w:p w:rsidR="000379C8" w:rsidRDefault="000379C8" w:rsidP="000F622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0379C8" w:rsidRPr="00FC0EBE" w:rsidRDefault="000379C8" w:rsidP="000F622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767714" w:rsidRPr="00767714" w:rsidRDefault="00767714" w:rsidP="00767714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Пункт 10 «е</w:t>
            </w:r>
            <w:r w:rsidRPr="00767714">
              <w:rPr>
                <w:sz w:val="24"/>
                <w:szCs w:val="24"/>
                <w:lang w:eastAsia="ru-RU"/>
              </w:rPr>
              <w:t>»</w:t>
            </w:r>
            <w:r w:rsidR="00FA63DA">
              <w:rPr>
                <w:sz w:val="24"/>
                <w:szCs w:val="24"/>
                <w:lang w:eastAsia="ru-RU"/>
              </w:rPr>
              <w:t xml:space="preserve"> в исходной редакции</w:t>
            </w:r>
            <w:r w:rsidRPr="00767714">
              <w:rPr>
                <w:sz w:val="24"/>
                <w:szCs w:val="24"/>
                <w:lang w:eastAsia="ru-RU"/>
              </w:rPr>
              <w:t xml:space="preserve"> содержит в себе ряд </w:t>
            </w:r>
            <w:r w:rsidRPr="00767714">
              <w:rPr>
                <w:sz w:val="24"/>
                <w:szCs w:val="24"/>
                <w:lang w:eastAsia="ru-RU"/>
              </w:rPr>
              <w:lastRenderedPageBreak/>
              <w:t>положений, которые оказывают негативное воздействие на бизнес. В частности, позиция про наличие в заключени</w:t>
            </w:r>
            <w:proofErr w:type="gramStart"/>
            <w:r w:rsidRPr="00767714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767714">
              <w:rPr>
                <w:sz w:val="24"/>
                <w:szCs w:val="24"/>
                <w:lang w:eastAsia="ru-RU"/>
              </w:rPr>
              <w:t xml:space="preserve"> информации о планируемых изменениях конструкции транспортного средства, которые повлекут увеличение его разрешенной максимальной массы и (или) изменение его базы, в случае отсутствия одобрения типа транспортного средства с аналогичными характеристиками, де-факто приведет к запрету на переоборудование транспортных средств в следующих категориях:</w:t>
            </w:r>
          </w:p>
          <w:p w:rsidR="00767714" w:rsidRPr="00767714" w:rsidRDefault="00767714" w:rsidP="00767714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67714">
              <w:rPr>
                <w:sz w:val="24"/>
                <w:szCs w:val="24"/>
                <w:lang w:eastAsia="ru-RU"/>
              </w:rPr>
              <w:t>1)</w:t>
            </w:r>
            <w:r w:rsidRPr="00767714">
              <w:rPr>
                <w:sz w:val="24"/>
                <w:szCs w:val="24"/>
                <w:lang w:eastAsia="ru-RU"/>
              </w:rPr>
              <w:tab/>
              <w:t>Автомобили повышенной проходимости, в том числе для специальных служб (максимальная масса)</w:t>
            </w:r>
          </w:p>
          <w:p w:rsidR="00767714" w:rsidRPr="00767714" w:rsidRDefault="00767714" w:rsidP="00767714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67714">
              <w:rPr>
                <w:sz w:val="24"/>
                <w:szCs w:val="24"/>
                <w:lang w:eastAsia="ru-RU"/>
              </w:rPr>
              <w:t>2)</w:t>
            </w:r>
            <w:r w:rsidRPr="00767714">
              <w:rPr>
                <w:sz w:val="24"/>
                <w:szCs w:val="24"/>
                <w:lang w:eastAsia="ru-RU"/>
              </w:rPr>
              <w:tab/>
              <w:t>Специализированный автотранспорт (максимальная масса, база)</w:t>
            </w:r>
          </w:p>
          <w:p w:rsidR="00767714" w:rsidRPr="00767714" w:rsidRDefault="00767714" w:rsidP="00767714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67714">
              <w:rPr>
                <w:sz w:val="24"/>
                <w:szCs w:val="24"/>
                <w:lang w:eastAsia="ru-RU"/>
              </w:rPr>
              <w:t>3)</w:t>
            </w:r>
            <w:r w:rsidRPr="00767714">
              <w:rPr>
                <w:sz w:val="24"/>
                <w:szCs w:val="24"/>
                <w:lang w:eastAsia="ru-RU"/>
              </w:rPr>
              <w:tab/>
              <w:t>Транспорт для перевозки крупногабаритных грузов (база)</w:t>
            </w:r>
          </w:p>
          <w:p w:rsidR="00767714" w:rsidRPr="00767714" w:rsidRDefault="00767714" w:rsidP="00767714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67714">
              <w:rPr>
                <w:sz w:val="24"/>
                <w:szCs w:val="24"/>
                <w:lang w:eastAsia="ru-RU"/>
              </w:rPr>
              <w:t xml:space="preserve">При этом в ряде случаев существуют технические рекомендации заводов-изготовителей грузовых транспортных средств, которые устанавливают требования для подобных изменений, однако одобрения типа с подобными характеристиками отсутствуют. </w:t>
            </w:r>
          </w:p>
          <w:p w:rsidR="00767714" w:rsidRPr="00767714" w:rsidRDefault="00767714" w:rsidP="00767714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767714">
              <w:rPr>
                <w:sz w:val="24"/>
                <w:szCs w:val="24"/>
                <w:lang w:eastAsia="ru-RU"/>
              </w:rPr>
              <w:t>Запрет на замену частей кузова</w:t>
            </w:r>
            <w:r w:rsidR="001917F5">
              <w:rPr>
                <w:sz w:val="24"/>
                <w:szCs w:val="24"/>
                <w:lang w:eastAsia="ru-RU"/>
              </w:rPr>
              <w:t xml:space="preserve"> и кабины</w:t>
            </w:r>
            <w:r w:rsidRPr="00767714">
              <w:rPr>
                <w:sz w:val="24"/>
                <w:szCs w:val="24"/>
                <w:lang w:eastAsia="ru-RU"/>
              </w:rPr>
              <w:t xml:space="preserve"> на непредусмотренные заводом-изготовителем, то есть неоригинальные компоненты, не поставляющиеся на сборочное производство, без соответствующего допуска </w:t>
            </w:r>
            <w:proofErr w:type="spellStart"/>
            <w:r w:rsidRPr="00767714">
              <w:rPr>
                <w:sz w:val="24"/>
                <w:szCs w:val="24"/>
                <w:lang w:eastAsia="ru-RU"/>
              </w:rPr>
              <w:t>автопроизводителей</w:t>
            </w:r>
            <w:proofErr w:type="spellEnd"/>
            <w:r w:rsidRPr="00767714">
              <w:rPr>
                <w:sz w:val="24"/>
                <w:szCs w:val="24"/>
                <w:lang w:eastAsia="ru-RU"/>
              </w:rPr>
              <w:t>, уничтожит рынок автомобильных компонентов, являющихся аналогами, идентичными поступающим на сборочное производство, а также иных компонентов, предназначенных для данных типов транспортных средств и прошедших оценку соответствия (сертификацию) в установленном порядке.</w:t>
            </w:r>
            <w:proofErr w:type="gramEnd"/>
            <w:r w:rsidRPr="00767714">
              <w:rPr>
                <w:sz w:val="24"/>
                <w:szCs w:val="24"/>
                <w:lang w:eastAsia="ru-RU"/>
              </w:rPr>
              <w:t xml:space="preserve"> Стоит отметить, что ни один завод-изготовитель не разрешит установку </w:t>
            </w:r>
            <w:r w:rsidRPr="00767714">
              <w:rPr>
                <w:sz w:val="24"/>
                <w:szCs w:val="24"/>
                <w:lang w:eastAsia="ru-RU"/>
              </w:rPr>
              <w:lastRenderedPageBreak/>
              <w:t>компон</w:t>
            </w:r>
            <w:r>
              <w:rPr>
                <w:sz w:val="24"/>
                <w:szCs w:val="24"/>
                <w:lang w:eastAsia="ru-RU"/>
              </w:rPr>
              <w:t xml:space="preserve">ентов, которые он не производит и в случае установки гарантийные обязательства прекращаются досрочно. </w:t>
            </w:r>
          </w:p>
          <w:p w:rsidR="00767714" w:rsidRDefault="00767714" w:rsidP="00767714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67714">
              <w:rPr>
                <w:sz w:val="24"/>
                <w:szCs w:val="24"/>
                <w:lang w:eastAsia="ru-RU"/>
              </w:rPr>
              <w:t>При этом согласны с невозможностью замены кузовов легковых транспортных средств и (или) шасси на непредусмотренные заводом-изготовителем с изменением его типа и модельного ряда, при этом замена отдельных съемных элементов не является вмешательством в силовую систему кузова/шасси и не вносит существенных изменений, связанных с безопасностью транспортного средства</w:t>
            </w:r>
            <w:proofErr w:type="gramStart"/>
            <w:r w:rsidR="00082098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76771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714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767714">
              <w:rPr>
                <w:sz w:val="24"/>
                <w:szCs w:val="24"/>
                <w:lang w:eastAsia="ru-RU"/>
              </w:rPr>
              <w:t xml:space="preserve"> не приводит к утрате идентификационных данных. Данное воздействие необходимо выполнять с применением сертифицированных компонентов </w:t>
            </w:r>
            <w:proofErr w:type="gramStart"/>
            <w:r w:rsidRPr="00767714">
              <w:rPr>
                <w:sz w:val="24"/>
                <w:szCs w:val="24"/>
                <w:lang w:eastAsia="ru-RU"/>
              </w:rPr>
              <w:t>и(</w:t>
            </w:r>
            <w:proofErr w:type="gramEnd"/>
            <w:r w:rsidRPr="00767714">
              <w:rPr>
                <w:sz w:val="24"/>
                <w:szCs w:val="24"/>
                <w:lang w:eastAsia="ru-RU"/>
              </w:rPr>
              <w:t xml:space="preserve">или) с проведением необходимых испытаний/исследований транспортного средства с установленными компонентами по Правилам ООН и ТР ТС 018/2011, в пределах компетенции </w:t>
            </w:r>
            <w:r>
              <w:rPr>
                <w:sz w:val="24"/>
                <w:szCs w:val="24"/>
                <w:lang w:eastAsia="ru-RU"/>
              </w:rPr>
              <w:t>экспертной организации</w:t>
            </w:r>
            <w:r w:rsidRPr="00767714">
              <w:rPr>
                <w:sz w:val="24"/>
                <w:szCs w:val="24"/>
                <w:lang w:eastAsia="ru-RU"/>
              </w:rPr>
              <w:t xml:space="preserve"> и ее области аккредитации, с использованием специального оборудования.</w:t>
            </w:r>
          </w:p>
          <w:p w:rsidR="00082098" w:rsidRPr="00082098" w:rsidRDefault="00082098" w:rsidP="00767714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Pr="00082098">
              <w:rPr>
                <w:color w:val="000000" w:themeColor="text1"/>
                <w:sz w:val="24"/>
                <w:szCs w:val="24"/>
              </w:rPr>
              <w:t>амен</w:t>
            </w:r>
            <w:r>
              <w:rPr>
                <w:color w:val="000000" w:themeColor="text1"/>
                <w:sz w:val="24"/>
                <w:szCs w:val="24"/>
              </w:rPr>
              <w:t xml:space="preserve">а кузова </w:t>
            </w:r>
            <w:r w:rsidRPr="00082098">
              <w:rPr>
                <w:color w:val="000000" w:themeColor="text1"/>
                <w:sz w:val="24"/>
                <w:szCs w:val="24"/>
              </w:rPr>
              <w:t xml:space="preserve">легкового автомобиля или автобуса, </w:t>
            </w:r>
            <w:r w:rsidRPr="00082098">
              <w:rPr>
                <w:color w:val="000000" w:themeColor="text1"/>
                <w:sz w:val="24"/>
                <w:szCs w:val="24"/>
              </w:rPr>
              <w:br/>
              <w:t xml:space="preserve">кабины грузового автомобиля и (или) шасси </w:t>
            </w:r>
            <w:r w:rsidRPr="00082098">
              <w:rPr>
                <w:sz w:val="24"/>
                <w:szCs w:val="24"/>
              </w:rPr>
              <w:t xml:space="preserve">транспортного средства </w:t>
            </w:r>
            <w:proofErr w:type="gramStart"/>
            <w:r w:rsidRPr="00082098">
              <w:rPr>
                <w:sz w:val="24"/>
                <w:szCs w:val="24"/>
              </w:rPr>
              <w:t>на</w:t>
            </w:r>
            <w:proofErr w:type="gramEnd"/>
            <w:r w:rsidRPr="00082098">
              <w:rPr>
                <w:sz w:val="24"/>
                <w:szCs w:val="24"/>
              </w:rPr>
              <w:t xml:space="preserve"> предусмотренные его маркой не является созданием единичного ТС / нового ТС, а является </w:t>
            </w:r>
            <w:r>
              <w:rPr>
                <w:sz w:val="24"/>
                <w:szCs w:val="24"/>
              </w:rPr>
              <w:t xml:space="preserve">восстановительным </w:t>
            </w:r>
            <w:r w:rsidRPr="00082098">
              <w:rPr>
                <w:sz w:val="24"/>
                <w:szCs w:val="24"/>
              </w:rPr>
              <w:t>ремонтом.</w:t>
            </w:r>
          </w:p>
          <w:p w:rsidR="00767714" w:rsidRPr="00767714" w:rsidRDefault="00767714" w:rsidP="00767714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767714">
              <w:rPr>
                <w:sz w:val="24"/>
                <w:szCs w:val="24"/>
                <w:lang w:eastAsia="ru-RU"/>
              </w:rPr>
              <w:t xml:space="preserve">Также непонятно, откуда брать информацию о модельном ряде транспортных средств, выпускаемых на территории других государств, и как определить допускает ли замену рамы или кузова завод-изготовитель и какой кузов или рама является предусмотренным, а какой нет, так как одна и та же марка автомобиля может выпускаться различными заводами под различными марками, но по факту являться </w:t>
            </w:r>
            <w:r w:rsidRPr="00767714">
              <w:rPr>
                <w:sz w:val="24"/>
                <w:szCs w:val="24"/>
                <w:lang w:eastAsia="ru-RU"/>
              </w:rPr>
              <w:lastRenderedPageBreak/>
              <w:t>одним и тем же автомобилем (Пример</w:t>
            </w:r>
            <w:proofErr w:type="gramEnd"/>
            <w:r w:rsidRPr="00767714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767714">
              <w:rPr>
                <w:sz w:val="24"/>
                <w:szCs w:val="24"/>
                <w:lang w:eastAsia="ru-RU"/>
              </w:rPr>
              <w:t>Nissan</w:t>
            </w:r>
            <w:proofErr w:type="spellEnd"/>
            <w:r w:rsidRPr="0076771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14">
              <w:rPr>
                <w:sz w:val="24"/>
                <w:szCs w:val="24"/>
                <w:lang w:eastAsia="ru-RU"/>
              </w:rPr>
              <w:t>Patrol</w:t>
            </w:r>
            <w:proofErr w:type="spellEnd"/>
            <w:r w:rsidRPr="00767714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767714">
              <w:rPr>
                <w:sz w:val="24"/>
                <w:szCs w:val="24"/>
                <w:lang w:eastAsia="ru-RU"/>
              </w:rPr>
              <w:t>Safari</w:t>
            </w:r>
            <w:proofErr w:type="spellEnd"/>
            <w:r w:rsidRPr="0076771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714">
              <w:rPr>
                <w:sz w:val="24"/>
                <w:szCs w:val="24"/>
                <w:lang w:eastAsia="ru-RU"/>
              </w:rPr>
              <w:t>Ford</w:t>
            </w:r>
            <w:proofErr w:type="spellEnd"/>
            <w:r w:rsidRPr="0076771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14">
              <w:rPr>
                <w:sz w:val="24"/>
                <w:szCs w:val="24"/>
                <w:lang w:eastAsia="ru-RU"/>
              </w:rPr>
              <w:t>Ranger</w:t>
            </w:r>
            <w:proofErr w:type="spellEnd"/>
            <w:r w:rsidRPr="00767714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767714">
              <w:rPr>
                <w:sz w:val="24"/>
                <w:szCs w:val="24"/>
                <w:lang w:eastAsia="ru-RU"/>
              </w:rPr>
              <w:t>Mazda</w:t>
            </w:r>
            <w:proofErr w:type="spellEnd"/>
            <w:r w:rsidRPr="00767714">
              <w:rPr>
                <w:sz w:val="24"/>
                <w:szCs w:val="24"/>
                <w:lang w:eastAsia="ru-RU"/>
              </w:rPr>
              <w:t xml:space="preserve"> BT-50, </w:t>
            </w:r>
            <w:proofErr w:type="spellStart"/>
            <w:r w:rsidRPr="00767714">
              <w:rPr>
                <w:sz w:val="24"/>
                <w:szCs w:val="24"/>
                <w:lang w:eastAsia="ru-RU"/>
              </w:rPr>
              <w:t>Mitsubishi</w:t>
            </w:r>
            <w:proofErr w:type="spellEnd"/>
            <w:r w:rsidRPr="00767714">
              <w:rPr>
                <w:sz w:val="24"/>
                <w:szCs w:val="24"/>
                <w:lang w:eastAsia="ru-RU"/>
              </w:rPr>
              <w:t xml:space="preserve"> L200/</w:t>
            </w:r>
            <w:proofErr w:type="spellStart"/>
            <w:r w:rsidRPr="00767714">
              <w:rPr>
                <w:sz w:val="24"/>
                <w:szCs w:val="24"/>
                <w:lang w:eastAsia="ru-RU"/>
              </w:rPr>
              <w:t>Triton</w:t>
            </w:r>
            <w:proofErr w:type="spellEnd"/>
            <w:r w:rsidRPr="00767714">
              <w:rPr>
                <w:sz w:val="24"/>
                <w:szCs w:val="24"/>
                <w:lang w:eastAsia="ru-RU"/>
              </w:rPr>
              <w:t xml:space="preserve"> и др.).</w:t>
            </w:r>
            <w:proofErr w:type="gramEnd"/>
          </w:p>
          <w:p w:rsidR="00767714" w:rsidRDefault="00767714" w:rsidP="00767714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67714">
              <w:rPr>
                <w:sz w:val="24"/>
                <w:szCs w:val="24"/>
                <w:lang w:eastAsia="ru-RU"/>
              </w:rPr>
              <w:t xml:space="preserve">Установка сертифицированных </w:t>
            </w:r>
            <w:proofErr w:type="spellStart"/>
            <w:r w:rsidRPr="00767714">
              <w:rPr>
                <w:sz w:val="24"/>
                <w:szCs w:val="24"/>
                <w:lang w:eastAsia="ru-RU"/>
              </w:rPr>
              <w:t>крано-манипуляторных</w:t>
            </w:r>
            <w:proofErr w:type="spellEnd"/>
            <w:r w:rsidR="001917F5">
              <w:rPr>
                <w:sz w:val="24"/>
                <w:szCs w:val="24"/>
                <w:lang w:eastAsia="ru-RU"/>
              </w:rPr>
              <w:t xml:space="preserve"> установок технически допустима</w:t>
            </w:r>
            <w:r w:rsidRPr="00767714">
              <w:rPr>
                <w:sz w:val="24"/>
                <w:szCs w:val="24"/>
                <w:lang w:eastAsia="ru-RU"/>
              </w:rPr>
              <w:t xml:space="preserve"> с учетом выполнения требований </w:t>
            </w:r>
            <w:proofErr w:type="spellStart"/>
            <w:proofErr w:type="gramStart"/>
            <w:r w:rsidRPr="00767714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7714">
              <w:rPr>
                <w:sz w:val="24"/>
                <w:szCs w:val="24"/>
                <w:lang w:eastAsia="ru-RU"/>
              </w:rPr>
              <w:t xml:space="preserve"> 1.4 приложения №6 ТР ТС 018/2011. Аналогично и про </w:t>
            </w:r>
            <w:proofErr w:type="spellStart"/>
            <w:r w:rsidRPr="00767714">
              <w:rPr>
                <w:sz w:val="24"/>
                <w:szCs w:val="24"/>
                <w:lang w:eastAsia="ru-RU"/>
              </w:rPr>
              <w:t>гидроборта</w:t>
            </w:r>
            <w:proofErr w:type="spellEnd"/>
            <w:r w:rsidRPr="00767714">
              <w:rPr>
                <w:sz w:val="24"/>
                <w:szCs w:val="24"/>
                <w:lang w:eastAsia="ru-RU"/>
              </w:rPr>
              <w:t xml:space="preserve"> п.4 приложения №9 </w:t>
            </w:r>
            <w:proofErr w:type="gramStart"/>
            <w:r w:rsidRPr="00767714">
              <w:rPr>
                <w:sz w:val="24"/>
                <w:szCs w:val="24"/>
                <w:lang w:eastAsia="ru-RU"/>
              </w:rPr>
              <w:t>ТР</w:t>
            </w:r>
            <w:proofErr w:type="gramEnd"/>
            <w:r w:rsidRPr="00767714">
              <w:rPr>
                <w:sz w:val="24"/>
                <w:szCs w:val="24"/>
                <w:lang w:eastAsia="ru-RU"/>
              </w:rPr>
              <w:t xml:space="preserve"> ТС 018/2011, кроме оценки в составе типа. Оценка соответствия данного оборудования в составе типа транспортных средства приведет к существенному удорожанию транспортных средств и полному отказу от их использования малого бизнеса, основного потребителя. Если проведена оценка в составе типа, то регистрация переоборудования не требуется. Вводимые проектом постановления Правительства нормы ограничивают конкуренцию в данном сегменте, создают преимущественное положение для отдельных игроков рынка. Также в ряде регионов РФ широко распространены грузовые транспортные средства, которые не имеют ОТТС, в том числе уже находящиеся в активной эксплуатации. Также следствием будет рост тарифов на </w:t>
            </w:r>
            <w:proofErr w:type="spellStart"/>
            <w:r w:rsidRPr="00767714">
              <w:rPr>
                <w:sz w:val="24"/>
                <w:szCs w:val="24"/>
                <w:lang w:eastAsia="ru-RU"/>
              </w:rPr>
              <w:t>транспортно-логистические</w:t>
            </w:r>
            <w:proofErr w:type="spellEnd"/>
            <w:r w:rsidRPr="00767714">
              <w:rPr>
                <w:sz w:val="24"/>
                <w:szCs w:val="24"/>
                <w:lang w:eastAsia="ru-RU"/>
              </w:rPr>
              <w:t xml:space="preserve"> услуги.</w:t>
            </w:r>
          </w:p>
          <w:p w:rsidR="00767714" w:rsidRDefault="00767714" w:rsidP="00767714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67714">
              <w:rPr>
                <w:sz w:val="24"/>
                <w:szCs w:val="24"/>
                <w:lang w:eastAsia="ru-RU"/>
              </w:rPr>
              <w:t xml:space="preserve">В настоящее время проведение оценки согласно требованиям раздела 2 главы V </w:t>
            </w:r>
            <w:proofErr w:type="gramStart"/>
            <w:r w:rsidRPr="00767714">
              <w:rPr>
                <w:sz w:val="24"/>
                <w:szCs w:val="24"/>
                <w:lang w:eastAsia="ru-RU"/>
              </w:rPr>
              <w:t>ТР</w:t>
            </w:r>
            <w:proofErr w:type="gramEnd"/>
            <w:r w:rsidRPr="00767714">
              <w:rPr>
                <w:sz w:val="24"/>
                <w:szCs w:val="24"/>
                <w:lang w:eastAsia="ru-RU"/>
              </w:rPr>
              <w:t xml:space="preserve"> ТС 018/2011, то есть единичного т</w:t>
            </w:r>
            <w:r>
              <w:rPr>
                <w:sz w:val="24"/>
                <w:szCs w:val="24"/>
                <w:lang w:eastAsia="ru-RU"/>
              </w:rPr>
              <w:t>ранспортного</w:t>
            </w:r>
            <w:r w:rsidR="00D74872">
              <w:rPr>
                <w:sz w:val="24"/>
                <w:szCs w:val="24"/>
                <w:lang w:eastAsia="ru-RU"/>
              </w:rPr>
              <w:t xml:space="preserve"> средства, фактически запрещено.</w:t>
            </w:r>
          </w:p>
          <w:p w:rsidR="00767714" w:rsidRDefault="00767714" w:rsidP="00767714">
            <w:pPr>
              <w:tabs>
                <w:tab w:val="left" w:pos="0"/>
              </w:tabs>
              <w:contextualSpacing/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Предложенный в проекте вариант повторного выпуска в обращение, как единичного транспортного средства является тупиковым</w:t>
            </w:r>
            <w:r w:rsidRPr="00767714">
              <w:rPr>
                <w:sz w:val="24"/>
                <w:szCs w:val="24"/>
                <w:lang w:eastAsia="ru-RU"/>
              </w:rPr>
              <w:t>, потому что не существует механизма</w:t>
            </w:r>
            <w:r>
              <w:rPr>
                <w:sz w:val="24"/>
                <w:szCs w:val="24"/>
                <w:lang w:eastAsia="ru-RU"/>
              </w:rPr>
              <w:t xml:space="preserve"> аннулирования кроме утилизации, а также регламент накладывает целый ряд ограничений помимо экологии (не ниже ЕВРО</w:t>
            </w:r>
            <w:proofErr w:type="gramStart"/>
            <w:r>
              <w:rPr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), есть проблема подтверждения соответствия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вызова аварийных экстренных служб. Потому что временный порядок действует только для ввозимых единичных транспортных средств. Также положениями п.10 </w:t>
            </w:r>
            <w:proofErr w:type="gramStart"/>
            <w:r>
              <w:rPr>
                <w:sz w:val="24"/>
                <w:szCs w:val="24"/>
                <w:lang w:eastAsia="ru-RU"/>
              </w:rPr>
              <w:t>ТР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ТС 018/</w:t>
            </w:r>
            <w:r w:rsidRPr="00305711">
              <w:rPr>
                <w:sz w:val="24"/>
                <w:szCs w:val="24"/>
                <w:lang w:eastAsia="ru-RU"/>
              </w:rPr>
              <w:t>2011 запрещена сборка из бывших в употреблении запчастей, кроме как для личного пользования. Но</w:t>
            </w:r>
            <w:r w:rsidR="00305711" w:rsidRPr="00305711">
              <w:rPr>
                <w:sz w:val="24"/>
                <w:szCs w:val="24"/>
                <w:lang w:eastAsia="ru-RU"/>
              </w:rPr>
              <w:t xml:space="preserve"> перечисленные случаи</w:t>
            </w:r>
            <w:r w:rsidRPr="00305711">
              <w:rPr>
                <w:sz w:val="24"/>
                <w:szCs w:val="24"/>
                <w:lang w:eastAsia="ru-RU"/>
              </w:rPr>
              <w:t xml:space="preserve"> в основном это коммерческий транспорт. </w:t>
            </w:r>
          </w:p>
          <w:p w:rsidR="00767714" w:rsidRPr="008B5ACB" w:rsidRDefault="00767714" w:rsidP="001917F5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05711">
              <w:rPr>
                <w:sz w:val="24"/>
                <w:szCs w:val="24"/>
                <w:lang w:eastAsia="ru-RU"/>
              </w:rPr>
              <w:t>Также необходимо отметить, что МВД России является уполномоченным органом</w:t>
            </w:r>
            <w:r w:rsidR="00305711" w:rsidRPr="00305711">
              <w:rPr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="00305711" w:rsidRPr="00305711">
              <w:rPr>
                <w:sz w:val="24"/>
                <w:szCs w:val="24"/>
                <w:lang w:eastAsia="ru-RU"/>
              </w:rPr>
              <w:t>контролю за</w:t>
            </w:r>
            <w:proofErr w:type="gramEnd"/>
            <w:r w:rsidR="00305711" w:rsidRPr="00305711">
              <w:rPr>
                <w:sz w:val="24"/>
                <w:szCs w:val="24"/>
                <w:lang w:eastAsia="ru-RU"/>
              </w:rPr>
              <w:t xml:space="preserve"> требованиями безопасности транспортных средств, находящихся в эксплуатации, а до в</w:t>
            </w:r>
            <w:r w:rsidR="001917F5">
              <w:rPr>
                <w:sz w:val="24"/>
                <w:szCs w:val="24"/>
                <w:lang w:eastAsia="ru-RU"/>
              </w:rPr>
              <w:t>ы</w:t>
            </w:r>
            <w:r w:rsidR="00305711" w:rsidRPr="00305711">
              <w:rPr>
                <w:sz w:val="24"/>
                <w:szCs w:val="24"/>
                <w:lang w:eastAsia="ru-RU"/>
              </w:rPr>
              <w:t xml:space="preserve">пуска в обращение - </w:t>
            </w:r>
            <w:proofErr w:type="spellStart"/>
            <w:r w:rsidR="00305711" w:rsidRPr="00305711">
              <w:rPr>
                <w:sz w:val="24"/>
                <w:szCs w:val="24"/>
                <w:lang w:eastAsia="ru-RU"/>
              </w:rPr>
              <w:t>Росстандарт</w:t>
            </w:r>
            <w:proofErr w:type="spellEnd"/>
            <w:r w:rsidR="00305711" w:rsidRPr="0030571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8753C" w:rsidRPr="008B5ACB" w:rsidTr="005956C9">
        <w:tc>
          <w:tcPr>
            <w:tcW w:w="568" w:type="dxa"/>
          </w:tcPr>
          <w:p w:rsidR="00E8753C" w:rsidRPr="005956C9" w:rsidRDefault="00E8753C" w:rsidP="001739E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753C" w:rsidRPr="005956C9" w:rsidRDefault="005956C9" w:rsidP="001739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956C9">
              <w:rPr>
                <w:color w:val="000000" w:themeColor="text1"/>
                <w:sz w:val="24"/>
                <w:szCs w:val="24"/>
              </w:rPr>
              <w:t>III. Выдача свидетельства о соответствии транспортного средства с внесенными в его конструкцию изменениями требованиям безопасности</w:t>
            </w:r>
          </w:p>
          <w:p w:rsidR="005956C9" w:rsidRPr="005956C9" w:rsidRDefault="005956C9" w:rsidP="001739ED">
            <w:pPr>
              <w:jc w:val="both"/>
              <w:rPr>
                <w:sz w:val="24"/>
                <w:szCs w:val="24"/>
              </w:rPr>
            </w:pPr>
            <w:r w:rsidRPr="005956C9">
              <w:rPr>
                <w:color w:val="000000" w:themeColor="text1"/>
                <w:sz w:val="24"/>
                <w:szCs w:val="24"/>
              </w:rPr>
              <w:t>п. 12д)</w:t>
            </w:r>
          </w:p>
        </w:tc>
        <w:tc>
          <w:tcPr>
            <w:tcW w:w="3543" w:type="dxa"/>
          </w:tcPr>
          <w:p w:rsidR="00E8753C" w:rsidRPr="005956C9" w:rsidRDefault="005956C9" w:rsidP="001739E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956C9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5956C9">
              <w:rPr>
                <w:color w:val="000000" w:themeColor="text1"/>
                <w:sz w:val="24"/>
                <w:szCs w:val="24"/>
              </w:rPr>
              <w:t>)</w:t>
            </w:r>
            <w:r w:rsidRPr="005956C9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5956C9">
              <w:rPr>
                <w:rFonts w:eastAsiaTheme="minorHAnsi"/>
                <w:color w:val="000000" w:themeColor="text1"/>
                <w:sz w:val="24"/>
                <w:szCs w:val="24"/>
              </w:rPr>
              <w:t>декларацию (в случае монтажа на транспортное средство оборудования для питания двигателя газообразным топливом).</w:t>
            </w:r>
          </w:p>
        </w:tc>
        <w:tc>
          <w:tcPr>
            <w:tcW w:w="3544" w:type="dxa"/>
          </w:tcPr>
          <w:p w:rsidR="00E8753C" w:rsidRPr="005956C9" w:rsidRDefault="005956C9" w:rsidP="001739ED">
            <w:pPr>
              <w:tabs>
                <w:tab w:val="left" w:pos="0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956C9">
              <w:rPr>
                <w:rFonts w:eastAsiaTheme="minorHAnsi"/>
                <w:color w:val="000000" w:themeColor="text1"/>
                <w:sz w:val="24"/>
                <w:szCs w:val="24"/>
              </w:rPr>
              <w:t>декларацию</w:t>
            </w:r>
          </w:p>
        </w:tc>
        <w:tc>
          <w:tcPr>
            <w:tcW w:w="6378" w:type="dxa"/>
          </w:tcPr>
          <w:p w:rsidR="00E8753C" w:rsidRPr="005956C9" w:rsidRDefault="005956C9" w:rsidP="00A726C2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П. 12д) в настоящей редакции относится к частному случаю.</w:t>
            </w:r>
            <w:proofErr w:type="gramEnd"/>
          </w:p>
        </w:tc>
      </w:tr>
      <w:tr w:rsidR="000379C8" w:rsidRPr="008B5ACB" w:rsidTr="005956C9">
        <w:tc>
          <w:tcPr>
            <w:tcW w:w="568" w:type="dxa"/>
          </w:tcPr>
          <w:p w:rsidR="000379C8" w:rsidRPr="00FC0EBE" w:rsidRDefault="000379C8" w:rsidP="001739E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79C8" w:rsidRPr="00FC0EBE" w:rsidRDefault="00886D86" w:rsidP="0017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</w:tc>
        <w:tc>
          <w:tcPr>
            <w:tcW w:w="3543" w:type="dxa"/>
          </w:tcPr>
          <w:p w:rsidR="000379C8" w:rsidRPr="00886D86" w:rsidRDefault="004D72BF" w:rsidP="00485259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4D72BF">
              <w:rPr>
                <w:color w:val="000000" w:themeColor="text1"/>
                <w:sz w:val="24"/>
                <w:szCs w:val="24"/>
              </w:rPr>
              <w:t>Требования</w:t>
            </w:r>
            <w:r w:rsidR="0048525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72BF">
              <w:rPr>
                <w:color w:val="000000" w:themeColor="text1"/>
                <w:sz w:val="24"/>
                <w:szCs w:val="24"/>
              </w:rPr>
              <w:t xml:space="preserve">к содержанию </w:t>
            </w:r>
            <w:r w:rsidRPr="004D72B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декларации производителя работ по</w:t>
            </w:r>
            <w:r w:rsidRPr="004D72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72BF">
              <w:rPr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4D72B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становке на</w:t>
            </w:r>
            <w:r w:rsidR="00796FAD" w:rsidRPr="00796FA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D72BF">
              <w:rPr>
                <w:rFonts w:eastAsiaTheme="minorHAnsi"/>
                <w:color w:val="000000" w:themeColor="text1"/>
                <w:sz w:val="24"/>
                <w:szCs w:val="24"/>
              </w:rPr>
              <w:t>транспортное средство оборудования для питания двигателя газообразным топливом</w:t>
            </w:r>
          </w:p>
        </w:tc>
        <w:tc>
          <w:tcPr>
            <w:tcW w:w="3544" w:type="dxa"/>
          </w:tcPr>
          <w:p w:rsidR="000379C8" w:rsidRPr="00886D86" w:rsidRDefault="004D72BF" w:rsidP="008F03AA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4D72BF">
              <w:rPr>
                <w:color w:val="000000" w:themeColor="text1"/>
                <w:sz w:val="24"/>
                <w:szCs w:val="24"/>
              </w:rPr>
              <w:t>Требования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72BF">
              <w:rPr>
                <w:color w:val="000000" w:themeColor="text1"/>
                <w:sz w:val="24"/>
                <w:szCs w:val="24"/>
              </w:rPr>
              <w:t xml:space="preserve">к содержанию 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декларации.</w:t>
            </w:r>
          </w:p>
        </w:tc>
        <w:tc>
          <w:tcPr>
            <w:tcW w:w="6378" w:type="dxa"/>
          </w:tcPr>
          <w:p w:rsidR="000379C8" w:rsidRPr="008B5ACB" w:rsidRDefault="004D72BF" w:rsidP="00A726C2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Документ относится ко всем видам переоборудования.</w:t>
            </w:r>
          </w:p>
        </w:tc>
      </w:tr>
      <w:tr w:rsidR="00796FAD" w:rsidRPr="008B5ACB" w:rsidTr="005956C9">
        <w:tc>
          <w:tcPr>
            <w:tcW w:w="568" w:type="dxa"/>
          </w:tcPr>
          <w:p w:rsidR="00796FAD" w:rsidRPr="00FC0EBE" w:rsidRDefault="00796FAD" w:rsidP="001739E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6FAD" w:rsidRDefault="00796FAD" w:rsidP="0017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</w:tc>
        <w:tc>
          <w:tcPr>
            <w:tcW w:w="3543" w:type="dxa"/>
          </w:tcPr>
          <w:p w:rsidR="00796FAD" w:rsidRPr="00796FAD" w:rsidRDefault="00796FAD" w:rsidP="004852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796FAD">
              <w:rPr>
                <w:sz w:val="24"/>
                <w:szCs w:val="24"/>
              </w:rPr>
              <w:t xml:space="preserve">предусмотренные пунктом 8.4 приложения № 9 к </w:t>
            </w:r>
            <w:proofErr w:type="gramStart"/>
            <w:r w:rsidRPr="00796FAD">
              <w:rPr>
                <w:sz w:val="24"/>
                <w:szCs w:val="24"/>
              </w:rPr>
              <w:t>ТР</w:t>
            </w:r>
            <w:proofErr w:type="gramEnd"/>
            <w:r w:rsidRPr="00796FAD">
              <w:rPr>
                <w:sz w:val="24"/>
                <w:szCs w:val="24"/>
              </w:rPr>
              <w:t xml:space="preserve"> ТС </w:t>
            </w:r>
            <w:r w:rsidRPr="00796FAD">
              <w:rPr>
                <w:sz w:val="24"/>
                <w:szCs w:val="24"/>
              </w:rPr>
              <w:lastRenderedPageBreak/>
              <w:t>018/2011 в отношении декларации производителя работ</w:t>
            </w:r>
            <w:r w:rsidRPr="00796FA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</w:tcPr>
          <w:p w:rsidR="00796FAD" w:rsidRPr="00796FAD" w:rsidRDefault="00796FAD" w:rsidP="007A6F59">
            <w:pPr>
              <w:pStyle w:val="ConsPlusNormal"/>
              <w:tabs>
                <w:tab w:val="left" w:pos="993"/>
              </w:tabs>
              <w:ind w:right="283"/>
              <w:jc w:val="both"/>
              <w:rPr>
                <w:sz w:val="24"/>
                <w:szCs w:val="24"/>
              </w:rPr>
            </w:pPr>
            <w:r w:rsidRPr="00796FAD">
              <w:rPr>
                <w:sz w:val="24"/>
                <w:szCs w:val="24"/>
              </w:rPr>
              <w:lastRenderedPageBreak/>
              <w:t>в) </w:t>
            </w:r>
            <w:r>
              <w:rPr>
                <w:sz w:val="24"/>
                <w:szCs w:val="24"/>
              </w:rPr>
              <w:t>о</w:t>
            </w:r>
            <w:r w:rsidRPr="00796FAD">
              <w:rPr>
                <w:sz w:val="24"/>
                <w:szCs w:val="24"/>
              </w:rPr>
              <w:t xml:space="preserve">писание проведенных работ по </w:t>
            </w:r>
            <w:r w:rsidR="00AA02A1">
              <w:rPr>
                <w:sz w:val="24"/>
                <w:szCs w:val="24"/>
              </w:rPr>
              <w:t>внесе</w:t>
            </w:r>
            <w:r w:rsidRPr="00796FAD">
              <w:rPr>
                <w:sz w:val="24"/>
                <w:szCs w:val="24"/>
              </w:rPr>
              <w:t xml:space="preserve">нию </w:t>
            </w:r>
            <w:r w:rsidR="00AA02A1">
              <w:rPr>
                <w:sz w:val="24"/>
                <w:szCs w:val="24"/>
              </w:rPr>
              <w:lastRenderedPageBreak/>
              <w:t xml:space="preserve">изменений в конструкцию </w:t>
            </w:r>
            <w:r w:rsidRPr="00796FAD">
              <w:rPr>
                <w:sz w:val="24"/>
                <w:szCs w:val="24"/>
              </w:rPr>
              <w:t>транспортного средства</w:t>
            </w:r>
          </w:p>
          <w:p w:rsidR="00796FAD" w:rsidRPr="004D72BF" w:rsidRDefault="00796FAD" w:rsidP="007A6F5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96FAD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т</w:t>
            </w:r>
            <w:r w:rsidRPr="00796FAD">
              <w:rPr>
                <w:sz w:val="24"/>
                <w:szCs w:val="24"/>
              </w:rPr>
              <w:t xml:space="preserve">ехнические характеристики транспортного средства после внесенных изменений, предусмотренные формой бланка свидетельства о соответствии транспортного средства с внесенными в его конструкцию изменениями требованиям безопасности, установленной приложением № 18 к </w:t>
            </w:r>
            <w:proofErr w:type="gramStart"/>
            <w:r w:rsidRPr="00796FAD">
              <w:rPr>
                <w:sz w:val="24"/>
                <w:szCs w:val="24"/>
              </w:rPr>
              <w:t>ТР</w:t>
            </w:r>
            <w:proofErr w:type="gramEnd"/>
            <w:r w:rsidRPr="00796FAD">
              <w:rPr>
                <w:sz w:val="24"/>
                <w:szCs w:val="24"/>
              </w:rPr>
              <w:t xml:space="preserve"> ТС 018/2011. В случае отсутствия изменений  характеристик транспортного средства в соответствующую графу вносится запись «без изменений»</w:t>
            </w:r>
          </w:p>
        </w:tc>
        <w:tc>
          <w:tcPr>
            <w:tcW w:w="6378" w:type="dxa"/>
          </w:tcPr>
          <w:p w:rsidR="0072498D" w:rsidRDefault="00796FAD" w:rsidP="0072498D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П. в) в настоящей редакции относится к частному случаю, приложение </w:t>
            </w:r>
            <w:r w:rsidR="0072498D">
              <w:rPr>
                <w:sz w:val="24"/>
                <w:szCs w:val="24"/>
                <w:lang w:eastAsia="ru-RU"/>
              </w:rPr>
              <w:t xml:space="preserve">№ </w:t>
            </w:r>
            <w:r>
              <w:rPr>
                <w:sz w:val="24"/>
                <w:szCs w:val="24"/>
                <w:lang w:eastAsia="ru-RU"/>
              </w:rPr>
              <w:t xml:space="preserve">9 </w:t>
            </w:r>
            <w:r w:rsidR="0072498D">
              <w:rPr>
                <w:sz w:val="24"/>
                <w:szCs w:val="24"/>
                <w:lang w:eastAsia="ru-RU"/>
              </w:rPr>
              <w:t xml:space="preserve">содержит требования в отношении </w:t>
            </w:r>
            <w:r w:rsidR="0072498D">
              <w:rPr>
                <w:sz w:val="24"/>
                <w:szCs w:val="24"/>
                <w:lang w:eastAsia="ru-RU"/>
              </w:rPr>
              <w:lastRenderedPageBreak/>
              <w:t>ОТДЕЛЬНЫХ изменений в конструкцию.</w:t>
            </w:r>
          </w:p>
        </w:tc>
      </w:tr>
      <w:tr w:rsidR="0072498D" w:rsidRPr="008B5ACB" w:rsidTr="005956C9">
        <w:tc>
          <w:tcPr>
            <w:tcW w:w="568" w:type="dxa"/>
          </w:tcPr>
          <w:p w:rsidR="0072498D" w:rsidRPr="00FC0EBE" w:rsidRDefault="0072498D" w:rsidP="001739E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498D" w:rsidRPr="00FC0EBE" w:rsidRDefault="0072498D" w:rsidP="0017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</w:p>
        </w:tc>
        <w:tc>
          <w:tcPr>
            <w:tcW w:w="3543" w:type="dxa"/>
          </w:tcPr>
          <w:p w:rsidR="0072498D" w:rsidRPr="0072498D" w:rsidRDefault="0072498D" w:rsidP="007A6F59">
            <w:pPr>
              <w:tabs>
                <w:tab w:val="left" w:pos="851"/>
              </w:tabs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498D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72498D">
              <w:rPr>
                <w:color w:val="000000" w:themeColor="text1"/>
                <w:sz w:val="24"/>
                <w:szCs w:val="24"/>
              </w:rPr>
              <w:t xml:space="preserve">) о выполнении </w:t>
            </w:r>
            <w:r w:rsidRPr="007249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требований приложения № 9 к </w:t>
            </w:r>
            <w:proofErr w:type="gramStart"/>
            <w:r w:rsidRPr="0072498D">
              <w:rPr>
                <w:rFonts w:eastAsiaTheme="minorHAnsi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7249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ТС 018/2011 в отношении отдельных изменений, внесенных в конструкцию транспортного средства, а в случае</w:t>
            </w:r>
            <w:r w:rsidRPr="0072498D">
              <w:rPr>
                <w:color w:val="000000" w:themeColor="text1"/>
                <w:sz w:val="24"/>
                <w:szCs w:val="24"/>
              </w:rPr>
              <w:t xml:space="preserve"> установки оборудования для питания двигателя газообразным топливом (за исключением установленных случаев) – о наличии оформленных в установленном порядке документов, </w:t>
            </w:r>
            <w:r w:rsidRPr="0072498D">
              <w:rPr>
                <w:color w:val="000000" w:themeColor="text1"/>
                <w:sz w:val="24"/>
                <w:szCs w:val="24"/>
              </w:rPr>
              <w:lastRenderedPageBreak/>
              <w:t xml:space="preserve">предусмотренных требованиями пункта 9.8 приложения № 8 </w:t>
            </w:r>
            <w:r w:rsidRPr="0072498D">
              <w:rPr>
                <w:color w:val="000000" w:themeColor="text1"/>
                <w:sz w:val="24"/>
                <w:szCs w:val="24"/>
              </w:rPr>
              <w:br/>
              <w:t>к ТР ТС 018/2011;</w:t>
            </w:r>
          </w:p>
        </w:tc>
        <w:tc>
          <w:tcPr>
            <w:tcW w:w="3544" w:type="dxa"/>
          </w:tcPr>
          <w:p w:rsidR="0072498D" w:rsidRPr="0072498D" w:rsidRDefault="0072498D" w:rsidP="007A6F5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2498D">
              <w:rPr>
                <w:color w:val="000000" w:themeColor="text1"/>
                <w:sz w:val="24"/>
                <w:szCs w:val="24"/>
              </w:rPr>
              <w:lastRenderedPageBreak/>
              <w:t>д</w:t>
            </w:r>
            <w:proofErr w:type="spellEnd"/>
            <w:r w:rsidRPr="0072498D">
              <w:rPr>
                <w:color w:val="000000" w:themeColor="text1"/>
                <w:sz w:val="24"/>
                <w:szCs w:val="24"/>
              </w:rPr>
              <w:t xml:space="preserve">) о выполнении </w:t>
            </w:r>
            <w:r w:rsidRPr="007249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требований </w:t>
            </w:r>
            <w:proofErr w:type="gramStart"/>
            <w:r w:rsidRPr="0072498D">
              <w:rPr>
                <w:rFonts w:eastAsiaTheme="minorHAnsi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7249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ТС 018/2011 в отношении изменений, внесенных в конструкцию транспортного средства</w:t>
            </w:r>
          </w:p>
        </w:tc>
        <w:tc>
          <w:tcPr>
            <w:tcW w:w="6378" w:type="dxa"/>
          </w:tcPr>
          <w:p w:rsidR="0072498D" w:rsidRPr="00A91375" w:rsidRDefault="0072498D" w:rsidP="0072498D">
            <w:pPr>
              <w:tabs>
                <w:tab w:val="left" w:pos="0"/>
              </w:tabs>
              <w:contextualSpacing/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sz w:val="24"/>
                <w:szCs w:val="24"/>
                <w:lang w:eastAsia="ru-RU"/>
              </w:rPr>
              <w:t>) в настоящей редакции относится к частному случаю.</w:t>
            </w:r>
          </w:p>
        </w:tc>
      </w:tr>
      <w:tr w:rsidR="000379C8" w:rsidRPr="008B5ACB" w:rsidTr="005956C9">
        <w:tc>
          <w:tcPr>
            <w:tcW w:w="568" w:type="dxa"/>
          </w:tcPr>
          <w:p w:rsidR="000379C8" w:rsidRPr="00FC0EBE" w:rsidRDefault="000379C8" w:rsidP="001739E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79C8" w:rsidRPr="00FC0EBE" w:rsidRDefault="00B50541" w:rsidP="0017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№4</w:t>
            </w:r>
          </w:p>
        </w:tc>
        <w:tc>
          <w:tcPr>
            <w:tcW w:w="3543" w:type="dxa"/>
          </w:tcPr>
          <w:p w:rsidR="000379C8" w:rsidRPr="00B50541" w:rsidRDefault="00886D86" w:rsidP="001739ED">
            <w:pPr>
              <w:jc w:val="both"/>
              <w:rPr>
                <w:sz w:val="24"/>
                <w:szCs w:val="24"/>
              </w:rPr>
            </w:pPr>
            <w:r w:rsidRPr="00B50541">
              <w:rPr>
                <w:sz w:val="24"/>
                <w:szCs w:val="24"/>
              </w:rPr>
              <w:t>Отсутствует</w:t>
            </w:r>
          </w:p>
        </w:tc>
        <w:tc>
          <w:tcPr>
            <w:tcW w:w="3544" w:type="dxa"/>
          </w:tcPr>
          <w:p w:rsidR="000379C8" w:rsidRPr="00B50541" w:rsidRDefault="00886D86" w:rsidP="001739ED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0541">
              <w:rPr>
                <w:sz w:val="24"/>
                <w:szCs w:val="24"/>
                <w:lang w:eastAsia="ru-RU"/>
              </w:rPr>
              <w:t>Приложение №4</w:t>
            </w:r>
            <w:r w:rsidRPr="00B50541">
              <w:t xml:space="preserve"> </w:t>
            </w:r>
            <w:r w:rsidRPr="00B50541">
              <w:rPr>
                <w:sz w:val="24"/>
                <w:szCs w:val="24"/>
                <w:lang w:eastAsia="ru-RU"/>
              </w:rPr>
              <w:t>к Порядку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</w:t>
            </w:r>
          </w:p>
          <w:p w:rsidR="004374C4" w:rsidRPr="00B50541" w:rsidRDefault="00B50541" w:rsidP="001739ED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0541">
              <w:rPr>
                <w:sz w:val="24"/>
                <w:szCs w:val="24"/>
              </w:rPr>
              <w:t>Виды изменений в конструкцию транспортных средств, при которых необходимо проведение испытаний</w:t>
            </w:r>
          </w:p>
          <w:p w:rsidR="004374C4" w:rsidRPr="00B50541" w:rsidRDefault="004374C4" w:rsidP="001739ED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4374C4" w:rsidRPr="00B50541" w:rsidRDefault="00CB07B1" w:rsidP="00CB07B1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0541">
              <w:rPr>
                <w:sz w:val="24"/>
                <w:szCs w:val="24"/>
                <w:lang w:eastAsia="ru-RU"/>
              </w:rPr>
              <w:t>См. т</w:t>
            </w:r>
            <w:r w:rsidR="004374C4" w:rsidRPr="00B50541">
              <w:rPr>
                <w:sz w:val="24"/>
                <w:szCs w:val="24"/>
                <w:lang w:eastAsia="ru-RU"/>
              </w:rPr>
              <w:t>абл</w:t>
            </w:r>
            <w:r w:rsidRPr="00B50541">
              <w:rPr>
                <w:sz w:val="24"/>
                <w:szCs w:val="24"/>
                <w:lang w:eastAsia="ru-RU"/>
              </w:rPr>
              <w:t>. ниже</w:t>
            </w:r>
          </w:p>
        </w:tc>
        <w:tc>
          <w:tcPr>
            <w:tcW w:w="6378" w:type="dxa"/>
          </w:tcPr>
          <w:p w:rsidR="00520041" w:rsidRPr="00520041" w:rsidRDefault="00A91375" w:rsidP="00520041">
            <w:pPr>
              <w:pStyle w:val="Default"/>
              <w:jc w:val="both"/>
            </w:pPr>
            <w:proofErr w:type="gramStart"/>
            <w:r w:rsidRPr="00B50541">
              <w:rPr>
                <w:color w:val="auto"/>
                <w:lang w:eastAsia="ru-RU"/>
              </w:rPr>
              <w:t xml:space="preserve">В соответствии с Положением о Министерстве промышленности и торговли Российской Федерации, утвержденным постановлением Правительства Российской Федерации от 5 июня 2008 года N 438 </w:t>
            </w:r>
            <w:proofErr w:type="spellStart"/>
            <w:r w:rsidRPr="00B50541">
              <w:rPr>
                <w:color w:val="auto"/>
                <w:lang w:eastAsia="ru-RU"/>
              </w:rPr>
              <w:t>Минпромторг</w:t>
            </w:r>
            <w:proofErr w:type="spellEnd"/>
            <w:r w:rsidRPr="00B50541">
              <w:rPr>
                <w:color w:val="auto"/>
                <w:lang w:eastAsia="ru-RU"/>
              </w:rPr>
              <w:t xml:space="preserve">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регулированию, в том числе в области технического регулирования в области автомобилестроения</w:t>
            </w:r>
            <w:r w:rsidR="001627CA" w:rsidRPr="00B50541">
              <w:rPr>
                <w:color w:val="auto"/>
                <w:lang w:eastAsia="ru-RU"/>
              </w:rPr>
              <w:t>,</w:t>
            </w:r>
            <w:r w:rsidRPr="00B50541">
              <w:rPr>
                <w:color w:val="auto"/>
                <w:lang w:eastAsia="ru-RU"/>
              </w:rPr>
              <w:t xml:space="preserve"> и</w:t>
            </w:r>
            <w:r w:rsidR="001627CA" w:rsidRPr="00B50541">
              <w:rPr>
                <w:color w:val="auto"/>
                <w:lang w:eastAsia="ru-RU"/>
              </w:rPr>
              <w:t>,</w:t>
            </w:r>
            <w:r w:rsidRPr="00B50541">
              <w:rPr>
                <w:color w:val="auto"/>
                <w:lang w:eastAsia="ru-RU"/>
              </w:rPr>
              <w:t xml:space="preserve"> согласно ему</w:t>
            </w:r>
            <w:r w:rsidR="001627CA" w:rsidRPr="00B50541">
              <w:rPr>
                <w:color w:val="auto"/>
                <w:lang w:eastAsia="ru-RU"/>
              </w:rPr>
              <w:t>,</w:t>
            </w:r>
            <w:r w:rsidRPr="00B50541">
              <w:rPr>
                <w:color w:val="auto"/>
                <w:lang w:eastAsia="ru-RU"/>
              </w:rPr>
              <w:t xml:space="preserve"> в конструкцию транспортного средства могут вноситься </w:t>
            </w:r>
            <w:r w:rsidRPr="00B50541">
              <w:rPr>
                <w:b/>
                <w:color w:val="auto"/>
                <w:lang w:eastAsia="ru-RU"/>
              </w:rPr>
              <w:t>любые виды</w:t>
            </w:r>
            <w:proofErr w:type="gramEnd"/>
            <w:r w:rsidRPr="00B50541">
              <w:rPr>
                <w:color w:val="auto"/>
                <w:lang w:eastAsia="ru-RU"/>
              </w:rPr>
              <w:t xml:space="preserve"> изменений, которые не ухудшают безоп</w:t>
            </w:r>
            <w:r w:rsidRPr="00520041">
              <w:rPr>
                <w:color w:val="auto"/>
                <w:lang w:eastAsia="ru-RU"/>
              </w:rPr>
              <w:t xml:space="preserve">асность транспортного средства в целом по отношению к требованиям, действовавшим на момент выпуска данного транспортного средства в обращение. Однако все вносимые изменения требуют проведения оценки соответствия по </w:t>
            </w:r>
            <w:proofErr w:type="gramStart"/>
            <w:r w:rsidRPr="00520041">
              <w:rPr>
                <w:color w:val="auto"/>
                <w:lang w:eastAsia="ru-RU"/>
              </w:rPr>
              <w:t>ТР</w:t>
            </w:r>
            <w:proofErr w:type="gramEnd"/>
            <w:r w:rsidRPr="00520041">
              <w:rPr>
                <w:color w:val="auto"/>
                <w:lang w:eastAsia="ru-RU"/>
              </w:rPr>
              <w:t xml:space="preserve"> ТС 01</w:t>
            </w:r>
            <w:r w:rsidR="001627CA" w:rsidRPr="00520041">
              <w:rPr>
                <w:color w:val="auto"/>
                <w:lang w:eastAsia="ru-RU"/>
              </w:rPr>
              <w:t>8/2011.</w:t>
            </w:r>
            <w:r w:rsidR="00B50541" w:rsidRPr="00520041">
              <w:rPr>
                <w:lang w:eastAsia="ru-RU"/>
              </w:rPr>
              <w:t>123</w:t>
            </w:r>
            <w:r w:rsidR="00520041" w:rsidRPr="00520041">
              <w:rPr>
                <w:lang w:eastAsia="ru-RU"/>
              </w:rPr>
              <w:t xml:space="preserve"> (Письмо </w:t>
            </w:r>
            <w:proofErr w:type="spellStart"/>
            <w:r w:rsidR="00520041" w:rsidRPr="00520041">
              <w:rPr>
                <w:lang w:eastAsia="ru-RU"/>
              </w:rPr>
              <w:t>Минпромторга</w:t>
            </w:r>
            <w:proofErr w:type="spellEnd"/>
            <w:r w:rsidR="00520041" w:rsidRPr="00520041">
              <w:rPr>
                <w:lang w:eastAsia="ru-RU"/>
              </w:rPr>
              <w:t xml:space="preserve"> от 1</w:t>
            </w:r>
            <w:r w:rsidR="00300275">
              <w:rPr>
                <w:lang w:eastAsia="ru-RU"/>
              </w:rPr>
              <w:t>0 февраля 2016 года N ПГ-20-848</w:t>
            </w:r>
          </w:p>
          <w:p w:rsidR="00A91375" w:rsidRPr="00520041" w:rsidRDefault="00520041" w:rsidP="00520041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20041">
              <w:rPr>
                <w:sz w:val="24"/>
                <w:szCs w:val="24"/>
              </w:rPr>
              <w:t>О внесении изменений в конструкцию находящегося в эксплуатации транспортного средства</w:t>
            </w:r>
            <w:r w:rsidRPr="00520041">
              <w:rPr>
                <w:sz w:val="24"/>
                <w:szCs w:val="24"/>
                <w:lang w:eastAsia="ru-RU"/>
              </w:rPr>
              <w:t>)</w:t>
            </w:r>
            <w:proofErr w:type="gramEnd"/>
          </w:p>
          <w:p w:rsidR="000379C8" w:rsidRPr="00520041" w:rsidRDefault="00CF2AE9" w:rsidP="001739ED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20041">
              <w:rPr>
                <w:sz w:val="24"/>
                <w:szCs w:val="24"/>
                <w:lang w:eastAsia="ru-RU"/>
              </w:rPr>
              <w:t>Целесообразно в</w:t>
            </w:r>
            <w:r w:rsidR="004374C4" w:rsidRPr="00520041">
              <w:rPr>
                <w:sz w:val="24"/>
                <w:szCs w:val="24"/>
                <w:lang w:eastAsia="ru-RU"/>
              </w:rPr>
              <w:t>вести классификацию видов переоборудования по следующим параметрам:</w:t>
            </w:r>
          </w:p>
          <w:p w:rsidR="004374C4" w:rsidRPr="00520041" w:rsidRDefault="004374C4" w:rsidP="001739ED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20041">
              <w:rPr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="006E1AD2" w:rsidRPr="00520041">
              <w:rPr>
                <w:sz w:val="24"/>
                <w:szCs w:val="24"/>
                <w:lang w:eastAsia="ru-RU"/>
              </w:rPr>
              <w:t>допустимых</w:t>
            </w:r>
            <w:proofErr w:type="gramEnd"/>
            <w:r w:rsidR="006E1AD2" w:rsidRPr="00520041">
              <w:rPr>
                <w:sz w:val="24"/>
                <w:szCs w:val="24"/>
                <w:lang w:eastAsia="ru-RU"/>
              </w:rPr>
              <w:t xml:space="preserve"> на основании</w:t>
            </w:r>
            <w:r w:rsidRPr="00520041">
              <w:rPr>
                <w:sz w:val="24"/>
                <w:szCs w:val="24"/>
                <w:lang w:eastAsia="ru-RU"/>
              </w:rPr>
              <w:t xml:space="preserve"> </w:t>
            </w:r>
            <w:r w:rsidR="006E1AD2" w:rsidRPr="00520041">
              <w:rPr>
                <w:sz w:val="24"/>
                <w:szCs w:val="24"/>
                <w:lang w:eastAsia="ru-RU"/>
              </w:rPr>
              <w:t xml:space="preserve">только </w:t>
            </w:r>
            <w:r w:rsidRPr="00520041">
              <w:rPr>
                <w:sz w:val="24"/>
                <w:szCs w:val="24"/>
                <w:lang w:eastAsia="ru-RU"/>
              </w:rPr>
              <w:t>экспертиз</w:t>
            </w:r>
            <w:r w:rsidR="006E1AD2" w:rsidRPr="00520041">
              <w:rPr>
                <w:sz w:val="24"/>
                <w:szCs w:val="24"/>
                <w:lang w:eastAsia="ru-RU"/>
              </w:rPr>
              <w:t>ы</w:t>
            </w:r>
            <w:r w:rsidRPr="00520041">
              <w:rPr>
                <w:sz w:val="24"/>
                <w:szCs w:val="24"/>
                <w:lang w:eastAsia="ru-RU"/>
              </w:rPr>
              <w:t xml:space="preserve"> и</w:t>
            </w:r>
            <w:r w:rsidR="006E1AD2" w:rsidRPr="00520041">
              <w:rPr>
                <w:sz w:val="24"/>
                <w:szCs w:val="24"/>
                <w:lang w:eastAsia="ru-RU"/>
              </w:rPr>
              <w:t>,</w:t>
            </w:r>
            <w:r w:rsidRPr="00520041">
              <w:rPr>
                <w:sz w:val="24"/>
                <w:szCs w:val="24"/>
                <w:lang w:eastAsia="ru-RU"/>
              </w:rPr>
              <w:t xml:space="preserve"> </w:t>
            </w:r>
            <w:r w:rsidR="006E1AD2" w:rsidRPr="00520041">
              <w:rPr>
                <w:sz w:val="24"/>
                <w:szCs w:val="24"/>
                <w:lang w:eastAsia="ru-RU"/>
              </w:rPr>
              <w:t>при необходимости, расчё</w:t>
            </w:r>
            <w:r w:rsidRPr="00520041">
              <w:rPr>
                <w:sz w:val="24"/>
                <w:szCs w:val="24"/>
                <w:lang w:eastAsia="ru-RU"/>
              </w:rPr>
              <w:t>т</w:t>
            </w:r>
            <w:r w:rsidR="006E1AD2" w:rsidRPr="00520041">
              <w:rPr>
                <w:sz w:val="24"/>
                <w:szCs w:val="24"/>
                <w:lang w:eastAsia="ru-RU"/>
              </w:rPr>
              <w:t>а;</w:t>
            </w:r>
          </w:p>
          <w:p w:rsidR="005510A1" w:rsidRPr="00B50541" w:rsidRDefault="004374C4" w:rsidP="006E1AD2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20041">
              <w:rPr>
                <w:sz w:val="24"/>
                <w:szCs w:val="24"/>
                <w:lang w:eastAsia="ru-RU"/>
              </w:rPr>
              <w:t xml:space="preserve">б) </w:t>
            </w:r>
            <w:r w:rsidR="006E1AD2" w:rsidRPr="00520041">
              <w:rPr>
                <w:sz w:val="24"/>
                <w:szCs w:val="24"/>
                <w:lang w:eastAsia="ru-RU"/>
              </w:rPr>
              <w:t>допустимых на ос</w:t>
            </w:r>
            <w:r w:rsidR="006E1AD2" w:rsidRPr="00B50541">
              <w:rPr>
                <w:sz w:val="24"/>
                <w:szCs w:val="24"/>
                <w:lang w:eastAsia="ru-RU"/>
              </w:rPr>
              <w:t xml:space="preserve">новании экспертизы и </w:t>
            </w:r>
            <w:r w:rsidRPr="00B50541">
              <w:rPr>
                <w:sz w:val="24"/>
                <w:szCs w:val="24"/>
                <w:lang w:eastAsia="ru-RU"/>
              </w:rPr>
              <w:t>испытани</w:t>
            </w:r>
            <w:r w:rsidR="006E1AD2" w:rsidRPr="00B50541">
              <w:rPr>
                <w:sz w:val="24"/>
                <w:szCs w:val="24"/>
                <w:lang w:eastAsia="ru-RU"/>
              </w:rPr>
              <w:t>й транспортного средства</w:t>
            </w:r>
            <w:r w:rsidR="005510A1" w:rsidRPr="00B50541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0406A3" w:rsidRDefault="000406A3"/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6095"/>
        <w:gridCol w:w="1276"/>
        <w:gridCol w:w="2977"/>
        <w:gridCol w:w="4678"/>
      </w:tblGrid>
      <w:tr w:rsidR="00CB07B1" w:rsidRPr="00FF00E8" w:rsidTr="00CB07B1">
        <w:tc>
          <w:tcPr>
            <w:tcW w:w="15594" w:type="dxa"/>
            <w:gridSpan w:val="5"/>
            <w:vAlign w:val="center"/>
          </w:tcPr>
          <w:p w:rsidR="00CB07B1" w:rsidRPr="00394FAE" w:rsidRDefault="00CB07B1" w:rsidP="00516BA1">
            <w:pPr>
              <w:jc w:val="center"/>
              <w:rPr>
                <w:sz w:val="24"/>
                <w:szCs w:val="24"/>
              </w:rPr>
            </w:pPr>
            <w:r w:rsidRPr="00394FAE">
              <w:rPr>
                <w:sz w:val="24"/>
                <w:szCs w:val="24"/>
              </w:rPr>
              <w:lastRenderedPageBreak/>
              <w:t>Виды изменений в конструкцию транспортных средств, при которых необходимо проведение испытаний</w:t>
            </w:r>
          </w:p>
        </w:tc>
      </w:tr>
      <w:tr w:rsidR="00E13780" w:rsidRPr="00FF00E8" w:rsidTr="002C3641">
        <w:tc>
          <w:tcPr>
            <w:tcW w:w="568" w:type="dxa"/>
            <w:vAlign w:val="center"/>
          </w:tcPr>
          <w:p w:rsidR="00CB07B1" w:rsidRPr="00FF00E8" w:rsidRDefault="00CB07B1" w:rsidP="00516BA1">
            <w:pPr>
              <w:jc w:val="center"/>
              <w:rPr>
                <w:sz w:val="24"/>
                <w:szCs w:val="24"/>
              </w:rPr>
            </w:pPr>
            <w:r w:rsidRPr="00FF00E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00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00E8">
              <w:rPr>
                <w:sz w:val="24"/>
                <w:szCs w:val="24"/>
              </w:rPr>
              <w:t>/</w:t>
            </w:r>
            <w:proofErr w:type="spellStart"/>
            <w:r w:rsidRPr="00FF00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CB07B1" w:rsidRPr="00394FAE" w:rsidRDefault="00CB07B1" w:rsidP="00AC29F7">
            <w:pPr>
              <w:jc w:val="center"/>
              <w:rPr>
                <w:sz w:val="24"/>
                <w:szCs w:val="24"/>
              </w:rPr>
            </w:pPr>
            <w:r w:rsidRPr="00394FAE">
              <w:rPr>
                <w:sz w:val="24"/>
                <w:szCs w:val="24"/>
              </w:rPr>
              <w:t xml:space="preserve">Вид </w:t>
            </w:r>
            <w:r w:rsidR="00AC29F7">
              <w:rPr>
                <w:sz w:val="24"/>
                <w:szCs w:val="24"/>
              </w:rPr>
              <w:t>изменения</w:t>
            </w:r>
            <w:r w:rsidR="00AC29F7" w:rsidRPr="00394FAE">
              <w:rPr>
                <w:sz w:val="24"/>
                <w:szCs w:val="24"/>
              </w:rPr>
              <w:t xml:space="preserve"> в конструкцию</w:t>
            </w:r>
          </w:p>
        </w:tc>
        <w:tc>
          <w:tcPr>
            <w:tcW w:w="1276" w:type="dxa"/>
            <w:vAlign w:val="center"/>
          </w:tcPr>
          <w:p w:rsidR="00CB07B1" w:rsidRPr="00394FAE" w:rsidRDefault="00CB07B1" w:rsidP="00516BA1">
            <w:pPr>
              <w:jc w:val="center"/>
              <w:rPr>
                <w:sz w:val="24"/>
                <w:szCs w:val="24"/>
              </w:rPr>
            </w:pPr>
            <w:r w:rsidRPr="00394FAE">
              <w:rPr>
                <w:sz w:val="24"/>
                <w:szCs w:val="24"/>
              </w:rPr>
              <w:t xml:space="preserve">Категория ТС </w:t>
            </w:r>
          </w:p>
        </w:tc>
        <w:tc>
          <w:tcPr>
            <w:tcW w:w="2977" w:type="dxa"/>
            <w:vAlign w:val="center"/>
          </w:tcPr>
          <w:p w:rsidR="00CB07B1" w:rsidRPr="00FF00E8" w:rsidRDefault="00E13780" w:rsidP="0073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Проверяемые </w:t>
            </w:r>
            <w:r w:rsidR="007352C8">
              <w:rPr>
                <w:sz w:val="24"/>
                <w:szCs w:val="24"/>
              </w:rPr>
              <w:t>свойства</w:t>
            </w:r>
          </w:p>
        </w:tc>
        <w:tc>
          <w:tcPr>
            <w:tcW w:w="4678" w:type="dxa"/>
            <w:vAlign w:val="center"/>
          </w:tcPr>
          <w:p w:rsidR="00CB07B1" w:rsidRPr="00FF00E8" w:rsidRDefault="00CB07B1" w:rsidP="0051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513D7" w:rsidRPr="00ED563D" w:rsidTr="002C3641">
        <w:tc>
          <w:tcPr>
            <w:tcW w:w="568" w:type="dxa"/>
            <w:vAlign w:val="center"/>
          </w:tcPr>
          <w:p w:rsidR="008513D7" w:rsidRPr="00394FAE" w:rsidRDefault="009D0F13" w:rsidP="0051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8513D7" w:rsidRPr="00394FAE" w:rsidRDefault="008513D7" w:rsidP="00D67D33">
            <w:pPr>
              <w:rPr>
                <w:sz w:val="24"/>
                <w:szCs w:val="24"/>
              </w:rPr>
            </w:pPr>
            <w:r w:rsidRPr="00394FAE">
              <w:rPr>
                <w:sz w:val="24"/>
                <w:szCs w:val="24"/>
              </w:rPr>
              <w:t xml:space="preserve">Изменение </w:t>
            </w:r>
            <w:r>
              <w:rPr>
                <w:sz w:val="24"/>
                <w:szCs w:val="24"/>
              </w:rPr>
              <w:t xml:space="preserve">конструкции </w:t>
            </w:r>
            <w:r w:rsidRPr="00F83EF7">
              <w:rPr>
                <w:sz w:val="24"/>
                <w:szCs w:val="24"/>
                <w:lang w:eastAsia="ru-RU"/>
              </w:rPr>
              <w:t>(замена или исключение элементов)</w:t>
            </w:r>
            <w:r>
              <w:rPr>
                <w:sz w:val="24"/>
                <w:szCs w:val="24"/>
              </w:rPr>
              <w:t xml:space="preserve"> или </w:t>
            </w:r>
            <w:r w:rsidRPr="00394FAE">
              <w:rPr>
                <w:sz w:val="24"/>
                <w:szCs w:val="24"/>
              </w:rPr>
              <w:t>геометрии рулевого управления</w:t>
            </w:r>
          </w:p>
        </w:tc>
        <w:tc>
          <w:tcPr>
            <w:tcW w:w="1276" w:type="dxa"/>
            <w:vAlign w:val="center"/>
          </w:tcPr>
          <w:p w:rsidR="008513D7" w:rsidRPr="00394FAE" w:rsidRDefault="008513D7" w:rsidP="00516BA1">
            <w:pPr>
              <w:rPr>
                <w:sz w:val="24"/>
                <w:szCs w:val="24"/>
                <w:lang w:val="en-US"/>
              </w:rPr>
            </w:pPr>
            <w:r w:rsidRPr="00394FAE">
              <w:rPr>
                <w:sz w:val="24"/>
                <w:szCs w:val="24"/>
                <w:lang w:val="en-US"/>
              </w:rPr>
              <w:t>M</w:t>
            </w:r>
            <w:r w:rsidRPr="00394FAE">
              <w:rPr>
                <w:sz w:val="24"/>
                <w:szCs w:val="24"/>
              </w:rPr>
              <w:t>,</w:t>
            </w:r>
            <w:r w:rsidRPr="00394FAE">
              <w:rPr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977" w:type="dxa"/>
            <w:vAlign w:val="center"/>
          </w:tcPr>
          <w:p w:rsidR="008513D7" w:rsidRPr="007B231C" w:rsidRDefault="008513D7" w:rsidP="0073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Управляемость и устойчивость</w:t>
            </w:r>
          </w:p>
        </w:tc>
        <w:tc>
          <w:tcPr>
            <w:tcW w:w="4678" w:type="dxa"/>
            <w:vMerge w:val="restart"/>
            <w:vAlign w:val="center"/>
          </w:tcPr>
          <w:p w:rsidR="008513D7" w:rsidRDefault="008513D7" w:rsidP="00B5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отсутствии рекомендаций завода-изготовителя, аналога с ОТТС и установке нештатных сертифицированных  компонентов, не прошедших оценку соответствия в составе типа</w:t>
            </w:r>
          </w:p>
        </w:tc>
      </w:tr>
      <w:tr w:rsidR="009D0F13" w:rsidRPr="006A5E55" w:rsidTr="002C3641">
        <w:tc>
          <w:tcPr>
            <w:tcW w:w="568" w:type="dxa"/>
            <w:vAlign w:val="center"/>
          </w:tcPr>
          <w:p w:rsidR="009D0F13" w:rsidRPr="00394FAE" w:rsidRDefault="009D0F13" w:rsidP="00910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9D0F13" w:rsidRPr="00394FAE" w:rsidRDefault="009D0F13" w:rsidP="00516BA1">
            <w:pPr>
              <w:rPr>
                <w:sz w:val="24"/>
                <w:szCs w:val="24"/>
              </w:rPr>
            </w:pPr>
            <w:r w:rsidRPr="00394FAE">
              <w:rPr>
                <w:sz w:val="24"/>
                <w:szCs w:val="24"/>
              </w:rPr>
              <w:t>Установка дополнительной оси</w:t>
            </w:r>
            <w:r>
              <w:rPr>
                <w:sz w:val="24"/>
                <w:szCs w:val="24"/>
              </w:rPr>
              <w:t xml:space="preserve"> (осей)</w:t>
            </w:r>
          </w:p>
        </w:tc>
        <w:tc>
          <w:tcPr>
            <w:tcW w:w="1276" w:type="dxa"/>
            <w:vAlign w:val="center"/>
          </w:tcPr>
          <w:p w:rsidR="009D0F13" w:rsidRPr="00394FAE" w:rsidRDefault="009D0F13" w:rsidP="00516BA1">
            <w:pPr>
              <w:rPr>
                <w:sz w:val="24"/>
                <w:szCs w:val="24"/>
              </w:rPr>
            </w:pPr>
            <w:r w:rsidRPr="00394FAE">
              <w:rPr>
                <w:sz w:val="24"/>
                <w:szCs w:val="24"/>
                <w:lang w:val="en-US"/>
              </w:rPr>
              <w:t>M</w:t>
            </w:r>
            <w:r w:rsidRPr="00394FAE">
              <w:rPr>
                <w:sz w:val="24"/>
                <w:szCs w:val="24"/>
              </w:rPr>
              <w:t>,</w:t>
            </w:r>
            <w:r w:rsidRPr="00394FAE">
              <w:rPr>
                <w:sz w:val="24"/>
                <w:szCs w:val="24"/>
                <w:lang w:val="en-US"/>
              </w:rPr>
              <w:t xml:space="preserve"> N</w:t>
            </w:r>
            <w:r w:rsidRPr="00394FAE">
              <w:rPr>
                <w:sz w:val="24"/>
                <w:szCs w:val="24"/>
              </w:rPr>
              <w:t>, О</w:t>
            </w:r>
          </w:p>
        </w:tc>
        <w:tc>
          <w:tcPr>
            <w:tcW w:w="2977" w:type="dxa"/>
            <w:vAlign w:val="center"/>
          </w:tcPr>
          <w:p w:rsidR="009D0F13" w:rsidRPr="006A5E55" w:rsidRDefault="009D0F13" w:rsidP="00E13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Управляемость и устойчивость</w:t>
            </w:r>
          </w:p>
        </w:tc>
        <w:tc>
          <w:tcPr>
            <w:tcW w:w="4678" w:type="dxa"/>
            <w:vMerge/>
            <w:vAlign w:val="center"/>
          </w:tcPr>
          <w:p w:rsidR="009D0F13" w:rsidRPr="006A5E55" w:rsidRDefault="009D0F13" w:rsidP="00E13780">
            <w:pPr>
              <w:rPr>
                <w:sz w:val="24"/>
                <w:szCs w:val="24"/>
              </w:rPr>
            </w:pPr>
          </w:p>
        </w:tc>
      </w:tr>
      <w:tr w:rsidR="009D0F13" w:rsidRPr="006A5E55" w:rsidTr="002C3641">
        <w:tc>
          <w:tcPr>
            <w:tcW w:w="568" w:type="dxa"/>
            <w:vAlign w:val="center"/>
          </w:tcPr>
          <w:p w:rsidR="009D0F13" w:rsidRPr="006A5E55" w:rsidRDefault="009D0F13" w:rsidP="00910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9D0F13" w:rsidRPr="00394FAE" w:rsidRDefault="009D0F13" w:rsidP="00394FAE">
            <w:pPr>
              <w:jc w:val="both"/>
              <w:rPr>
                <w:sz w:val="24"/>
                <w:szCs w:val="24"/>
              </w:rPr>
            </w:pPr>
            <w:r w:rsidRPr="00394FAE">
              <w:rPr>
                <w:sz w:val="24"/>
                <w:szCs w:val="24"/>
                <w:lang w:eastAsia="ru-RU"/>
              </w:rPr>
              <w:t>Изменение несущей системы с сохранением штатной идентификационной маркировки (изменение колёсной базы, заднего свеса или изменение силовой системы)</w:t>
            </w:r>
          </w:p>
        </w:tc>
        <w:tc>
          <w:tcPr>
            <w:tcW w:w="1276" w:type="dxa"/>
            <w:vAlign w:val="center"/>
          </w:tcPr>
          <w:p w:rsidR="009D0F13" w:rsidRPr="00394FAE" w:rsidRDefault="009D0F13" w:rsidP="00516BA1">
            <w:pPr>
              <w:rPr>
                <w:sz w:val="24"/>
                <w:szCs w:val="24"/>
                <w:lang w:val="en-US"/>
              </w:rPr>
            </w:pPr>
            <w:r w:rsidRPr="00394FAE">
              <w:rPr>
                <w:sz w:val="24"/>
                <w:szCs w:val="24"/>
                <w:lang w:val="en-US"/>
              </w:rPr>
              <w:t>M, N, О</w:t>
            </w:r>
          </w:p>
        </w:tc>
        <w:tc>
          <w:tcPr>
            <w:tcW w:w="2977" w:type="dxa"/>
            <w:vAlign w:val="center"/>
          </w:tcPr>
          <w:p w:rsidR="009D0F13" w:rsidRDefault="009D0F13" w:rsidP="0073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Управляемость и устойчивость, </w:t>
            </w:r>
            <w:proofErr w:type="spellStart"/>
            <w:r>
              <w:rPr>
                <w:sz w:val="24"/>
                <w:szCs w:val="24"/>
              </w:rPr>
              <w:t>развесовка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9D0F13" w:rsidRPr="006A5E55" w:rsidRDefault="009D0F13" w:rsidP="00516BA1">
            <w:pPr>
              <w:rPr>
                <w:sz w:val="24"/>
                <w:szCs w:val="24"/>
              </w:rPr>
            </w:pPr>
          </w:p>
        </w:tc>
      </w:tr>
      <w:tr w:rsidR="009D0F13" w:rsidRPr="006A5E55" w:rsidTr="002C3641">
        <w:tc>
          <w:tcPr>
            <w:tcW w:w="568" w:type="dxa"/>
            <w:vAlign w:val="center"/>
          </w:tcPr>
          <w:p w:rsidR="009D0F13" w:rsidRPr="006A5E55" w:rsidRDefault="009D0F13" w:rsidP="00910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9D0F13" w:rsidRPr="00F83EF7" w:rsidRDefault="009D0F13" w:rsidP="007352C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F83EF7">
              <w:rPr>
                <w:sz w:val="24"/>
                <w:szCs w:val="24"/>
                <w:lang w:eastAsia="ru-RU"/>
              </w:rPr>
              <w:t xml:space="preserve">ндивидуальное </w:t>
            </w:r>
            <w:r>
              <w:rPr>
                <w:sz w:val="24"/>
                <w:szCs w:val="24"/>
                <w:lang w:eastAsia="ru-RU"/>
              </w:rPr>
              <w:t xml:space="preserve">техническое творчество (стилизация ТС </w:t>
            </w:r>
            <w:proofErr w:type="gramStart"/>
            <w:r>
              <w:rPr>
                <w:sz w:val="24"/>
                <w:szCs w:val="24"/>
                <w:lang w:eastAsia="ru-RU"/>
              </w:rPr>
              <w:t>под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раритетное)</w:t>
            </w:r>
          </w:p>
        </w:tc>
        <w:tc>
          <w:tcPr>
            <w:tcW w:w="1276" w:type="dxa"/>
            <w:vAlign w:val="center"/>
          </w:tcPr>
          <w:p w:rsidR="009D0F13" w:rsidRPr="00B50A49" w:rsidRDefault="009D0F13" w:rsidP="00516BA1">
            <w:pPr>
              <w:rPr>
                <w:sz w:val="24"/>
                <w:szCs w:val="24"/>
              </w:rPr>
            </w:pPr>
            <w:r w:rsidRPr="00394FAE">
              <w:rPr>
                <w:sz w:val="24"/>
                <w:szCs w:val="24"/>
                <w:lang w:val="en-US"/>
              </w:rPr>
              <w:t>M, N, О</w:t>
            </w:r>
          </w:p>
        </w:tc>
        <w:tc>
          <w:tcPr>
            <w:tcW w:w="2977" w:type="dxa"/>
            <w:vAlign w:val="center"/>
          </w:tcPr>
          <w:p w:rsidR="009D0F13" w:rsidRDefault="009D0F13" w:rsidP="006E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вносимых изменений</w:t>
            </w:r>
          </w:p>
        </w:tc>
        <w:tc>
          <w:tcPr>
            <w:tcW w:w="4678" w:type="dxa"/>
            <w:vMerge/>
            <w:vAlign w:val="center"/>
          </w:tcPr>
          <w:p w:rsidR="009D0F13" w:rsidRDefault="009D0F13" w:rsidP="00516BA1">
            <w:pPr>
              <w:rPr>
                <w:sz w:val="24"/>
                <w:szCs w:val="24"/>
              </w:rPr>
            </w:pPr>
          </w:p>
        </w:tc>
      </w:tr>
    </w:tbl>
    <w:p w:rsidR="00D50117" w:rsidRDefault="00D50117"/>
    <w:sectPr w:rsidR="00D50117" w:rsidSect="00064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C78"/>
    <w:multiLevelType w:val="hybridMultilevel"/>
    <w:tmpl w:val="A77CF468"/>
    <w:lvl w:ilvl="0" w:tplc="43847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8353C"/>
    <w:multiLevelType w:val="hybridMultilevel"/>
    <w:tmpl w:val="F9C6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3D0FF0"/>
    <w:multiLevelType w:val="hybridMultilevel"/>
    <w:tmpl w:val="5B86B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44F"/>
    <w:rsid w:val="00035FB9"/>
    <w:rsid w:val="000379C8"/>
    <w:rsid w:val="000406A3"/>
    <w:rsid w:val="0005500E"/>
    <w:rsid w:val="0006091B"/>
    <w:rsid w:val="00063283"/>
    <w:rsid w:val="0006399E"/>
    <w:rsid w:val="0006461D"/>
    <w:rsid w:val="0006556B"/>
    <w:rsid w:val="00082098"/>
    <w:rsid w:val="00082E25"/>
    <w:rsid w:val="000A1831"/>
    <w:rsid w:val="000C0CAC"/>
    <w:rsid w:val="000D2062"/>
    <w:rsid w:val="000D2AE1"/>
    <w:rsid w:val="000D4040"/>
    <w:rsid w:val="000D793F"/>
    <w:rsid w:val="000F622E"/>
    <w:rsid w:val="000F67F4"/>
    <w:rsid w:val="00121915"/>
    <w:rsid w:val="00124D22"/>
    <w:rsid w:val="001255D9"/>
    <w:rsid w:val="001627CA"/>
    <w:rsid w:val="00163278"/>
    <w:rsid w:val="001719D4"/>
    <w:rsid w:val="00176D64"/>
    <w:rsid w:val="001917F5"/>
    <w:rsid w:val="00196D2B"/>
    <w:rsid w:val="001B18B3"/>
    <w:rsid w:val="001B246B"/>
    <w:rsid w:val="001B730E"/>
    <w:rsid w:val="001C2AED"/>
    <w:rsid w:val="002047D3"/>
    <w:rsid w:val="00234A72"/>
    <w:rsid w:val="00246DE9"/>
    <w:rsid w:val="00266E84"/>
    <w:rsid w:val="0027520A"/>
    <w:rsid w:val="00276168"/>
    <w:rsid w:val="00276C16"/>
    <w:rsid w:val="00282F46"/>
    <w:rsid w:val="0028344E"/>
    <w:rsid w:val="002A2A47"/>
    <w:rsid w:val="002A6BD8"/>
    <w:rsid w:val="002A769B"/>
    <w:rsid w:val="002A7BEF"/>
    <w:rsid w:val="002C3641"/>
    <w:rsid w:val="002C6FF2"/>
    <w:rsid w:val="002F4A4C"/>
    <w:rsid w:val="00300275"/>
    <w:rsid w:val="00305711"/>
    <w:rsid w:val="0033583C"/>
    <w:rsid w:val="0034040B"/>
    <w:rsid w:val="0037377B"/>
    <w:rsid w:val="00380149"/>
    <w:rsid w:val="00392F43"/>
    <w:rsid w:val="00394FAE"/>
    <w:rsid w:val="003A5F20"/>
    <w:rsid w:val="003B33E6"/>
    <w:rsid w:val="003E068B"/>
    <w:rsid w:val="003F7A06"/>
    <w:rsid w:val="00434E37"/>
    <w:rsid w:val="004374C4"/>
    <w:rsid w:val="00444717"/>
    <w:rsid w:val="00485259"/>
    <w:rsid w:val="00490387"/>
    <w:rsid w:val="004927E9"/>
    <w:rsid w:val="004932DC"/>
    <w:rsid w:val="004B1439"/>
    <w:rsid w:val="004C7404"/>
    <w:rsid w:val="004D01F6"/>
    <w:rsid w:val="004D72BF"/>
    <w:rsid w:val="004E5EAF"/>
    <w:rsid w:val="005013EE"/>
    <w:rsid w:val="00505C11"/>
    <w:rsid w:val="00514FCC"/>
    <w:rsid w:val="00516CB1"/>
    <w:rsid w:val="00520041"/>
    <w:rsid w:val="005324C9"/>
    <w:rsid w:val="00544186"/>
    <w:rsid w:val="005510A1"/>
    <w:rsid w:val="00576FE0"/>
    <w:rsid w:val="005956C9"/>
    <w:rsid w:val="005C56FA"/>
    <w:rsid w:val="005C736A"/>
    <w:rsid w:val="005D03EC"/>
    <w:rsid w:val="005D5F4C"/>
    <w:rsid w:val="005E24D7"/>
    <w:rsid w:val="005F46EA"/>
    <w:rsid w:val="006402AF"/>
    <w:rsid w:val="006512F8"/>
    <w:rsid w:val="00652F61"/>
    <w:rsid w:val="0066066F"/>
    <w:rsid w:val="0067058E"/>
    <w:rsid w:val="00672E97"/>
    <w:rsid w:val="006837A2"/>
    <w:rsid w:val="00687C00"/>
    <w:rsid w:val="00690865"/>
    <w:rsid w:val="0069326B"/>
    <w:rsid w:val="00696ADF"/>
    <w:rsid w:val="006A6B75"/>
    <w:rsid w:val="006B6C5F"/>
    <w:rsid w:val="006C3C7D"/>
    <w:rsid w:val="006C4306"/>
    <w:rsid w:val="006C63F0"/>
    <w:rsid w:val="006D0694"/>
    <w:rsid w:val="006E0C89"/>
    <w:rsid w:val="006E1AD2"/>
    <w:rsid w:val="006E3292"/>
    <w:rsid w:val="007006FA"/>
    <w:rsid w:val="00706081"/>
    <w:rsid w:val="00711E03"/>
    <w:rsid w:val="00714CC8"/>
    <w:rsid w:val="0072498D"/>
    <w:rsid w:val="007328D5"/>
    <w:rsid w:val="007352C8"/>
    <w:rsid w:val="00742DE5"/>
    <w:rsid w:val="0074404C"/>
    <w:rsid w:val="007537CB"/>
    <w:rsid w:val="007545CE"/>
    <w:rsid w:val="00767714"/>
    <w:rsid w:val="00796FAD"/>
    <w:rsid w:val="007A0018"/>
    <w:rsid w:val="007A6F59"/>
    <w:rsid w:val="007B231C"/>
    <w:rsid w:val="007C2A77"/>
    <w:rsid w:val="007D7510"/>
    <w:rsid w:val="007E044F"/>
    <w:rsid w:val="00813063"/>
    <w:rsid w:val="00814522"/>
    <w:rsid w:val="008202A9"/>
    <w:rsid w:val="00846123"/>
    <w:rsid w:val="008513D7"/>
    <w:rsid w:val="0085483A"/>
    <w:rsid w:val="00862537"/>
    <w:rsid w:val="0088185E"/>
    <w:rsid w:val="00886D86"/>
    <w:rsid w:val="00890512"/>
    <w:rsid w:val="008B4D34"/>
    <w:rsid w:val="008B5ACB"/>
    <w:rsid w:val="008C51D6"/>
    <w:rsid w:val="008E41DE"/>
    <w:rsid w:val="008E47AF"/>
    <w:rsid w:val="008F03AA"/>
    <w:rsid w:val="008F4CDA"/>
    <w:rsid w:val="00912C7D"/>
    <w:rsid w:val="00914873"/>
    <w:rsid w:val="00923F64"/>
    <w:rsid w:val="00927776"/>
    <w:rsid w:val="00931EFC"/>
    <w:rsid w:val="0093241D"/>
    <w:rsid w:val="00935224"/>
    <w:rsid w:val="00967C28"/>
    <w:rsid w:val="00971122"/>
    <w:rsid w:val="00976091"/>
    <w:rsid w:val="00983308"/>
    <w:rsid w:val="00996255"/>
    <w:rsid w:val="009A58C0"/>
    <w:rsid w:val="009C0BCD"/>
    <w:rsid w:val="009D0F13"/>
    <w:rsid w:val="00A4341A"/>
    <w:rsid w:val="00A51A34"/>
    <w:rsid w:val="00A726C2"/>
    <w:rsid w:val="00A854F8"/>
    <w:rsid w:val="00A91375"/>
    <w:rsid w:val="00A9391D"/>
    <w:rsid w:val="00A95C07"/>
    <w:rsid w:val="00AA02A1"/>
    <w:rsid w:val="00AB5F2A"/>
    <w:rsid w:val="00AC29F7"/>
    <w:rsid w:val="00AC5544"/>
    <w:rsid w:val="00AF2F4F"/>
    <w:rsid w:val="00AF5093"/>
    <w:rsid w:val="00B02149"/>
    <w:rsid w:val="00B172C1"/>
    <w:rsid w:val="00B20551"/>
    <w:rsid w:val="00B24A7A"/>
    <w:rsid w:val="00B33A0E"/>
    <w:rsid w:val="00B36EEA"/>
    <w:rsid w:val="00B50541"/>
    <w:rsid w:val="00B50A49"/>
    <w:rsid w:val="00B718F7"/>
    <w:rsid w:val="00B84E91"/>
    <w:rsid w:val="00BB66C2"/>
    <w:rsid w:val="00BC4E15"/>
    <w:rsid w:val="00BE02F4"/>
    <w:rsid w:val="00BF7CA9"/>
    <w:rsid w:val="00C009A8"/>
    <w:rsid w:val="00C01833"/>
    <w:rsid w:val="00C072FF"/>
    <w:rsid w:val="00C239E0"/>
    <w:rsid w:val="00C46AE7"/>
    <w:rsid w:val="00C56993"/>
    <w:rsid w:val="00C57726"/>
    <w:rsid w:val="00C93722"/>
    <w:rsid w:val="00CB07B1"/>
    <w:rsid w:val="00CC4DD1"/>
    <w:rsid w:val="00CD47AA"/>
    <w:rsid w:val="00CF2AE9"/>
    <w:rsid w:val="00CF75FE"/>
    <w:rsid w:val="00D05E14"/>
    <w:rsid w:val="00D07296"/>
    <w:rsid w:val="00D111D9"/>
    <w:rsid w:val="00D349FA"/>
    <w:rsid w:val="00D50117"/>
    <w:rsid w:val="00D608D2"/>
    <w:rsid w:val="00D64429"/>
    <w:rsid w:val="00D67D33"/>
    <w:rsid w:val="00D74872"/>
    <w:rsid w:val="00D929BF"/>
    <w:rsid w:val="00D94A12"/>
    <w:rsid w:val="00DB47CB"/>
    <w:rsid w:val="00DC504C"/>
    <w:rsid w:val="00DC73A9"/>
    <w:rsid w:val="00DE5642"/>
    <w:rsid w:val="00DE714F"/>
    <w:rsid w:val="00DF7B4E"/>
    <w:rsid w:val="00E01A88"/>
    <w:rsid w:val="00E13780"/>
    <w:rsid w:val="00E26DBF"/>
    <w:rsid w:val="00E27552"/>
    <w:rsid w:val="00E32160"/>
    <w:rsid w:val="00E55FFB"/>
    <w:rsid w:val="00E569EE"/>
    <w:rsid w:val="00E8753C"/>
    <w:rsid w:val="00E95D27"/>
    <w:rsid w:val="00EA09B7"/>
    <w:rsid w:val="00EB0D5E"/>
    <w:rsid w:val="00EB260E"/>
    <w:rsid w:val="00EB4A86"/>
    <w:rsid w:val="00EC210B"/>
    <w:rsid w:val="00EC661E"/>
    <w:rsid w:val="00EC7DF7"/>
    <w:rsid w:val="00ED2C7F"/>
    <w:rsid w:val="00ED342C"/>
    <w:rsid w:val="00EE6DAB"/>
    <w:rsid w:val="00F056EB"/>
    <w:rsid w:val="00F07BA5"/>
    <w:rsid w:val="00F154E4"/>
    <w:rsid w:val="00F20260"/>
    <w:rsid w:val="00F334B2"/>
    <w:rsid w:val="00F64D5D"/>
    <w:rsid w:val="00F90064"/>
    <w:rsid w:val="00FA2FA8"/>
    <w:rsid w:val="00FA63DA"/>
    <w:rsid w:val="00FA6509"/>
    <w:rsid w:val="00FB2020"/>
    <w:rsid w:val="00FC0EBE"/>
    <w:rsid w:val="00FC2AB7"/>
    <w:rsid w:val="00FC4B63"/>
    <w:rsid w:val="00FC7A25"/>
    <w:rsid w:val="00FD271C"/>
    <w:rsid w:val="00FE329C"/>
    <w:rsid w:val="00FE7841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A9"/>
  </w:style>
  <w:style w:type="paragraph" w:styleId="2">
    <w:name w:val="heading 2"/>
    <w:basedOn w:val="a"/>
    <w:link w:val="20"/>
    <w:uiPriority w:val="9"/>
    <w:qFormat/>
    <w:rsid w:val="00753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34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55D9"/>
    <w:pPr>
      <w:ind w:left="720"/>
      <w:contextualSpacing/>
    </w:pPr>
  </w:style>
  <w:style w:type="paragraph" w:customStyle="1" w:styleId="ConsPlusNormal">
    <w:name w:val="ConsPlusNormal"/>
    <w:rsid w:val="002A6B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96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96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0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basedOn w:val="a0"/>
    <w:rsid w:val="00DC73A9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53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4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5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14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88</cp:revision>
  <cp:lastPrinted>2019-03-27T12:47:00Z</cp:lastPrinted>
  <dcterms:created xsi:type="dcterms:W3CDTF">2019-03-09T19:57:00Z</dcterms:created>
  <dcterms:modified xsi:type="dcterms:W3CDTF">2019-03-28T07:40:00Z</dcterms:modified>
</cp:coreProperties>
</file>